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CellMar>
          <w:left w:w="57" w:type="dxa"/>
          <w:right w:w="57" w:type="dxa"/>
        </w:tblCellMar>
        <w:tblLook w:val="04A0" w:firstRow="1" w:lastRow="0" w:firstColumn="1" w:lastColumn="0" w:noHBand="0" w:noVBand="1"/>
      </w:tblPr>
      <w:tblGrid>
        <w:gridCol w:w="1701"/>
        <w:gridCol w:w="8493"/>
      </w:tblGrid>
      <w:tr w:rsidR="006E75E5" w:rsidRPr="006E75E5" w:rsidTr="006F35C4">
        <w:trPr>
          <w:trHeight w:val="418"/>
        </w:trPr>
        <w:tc>
          <w:tcPr>
            <w:tcW w:w="10194" w:type="dxa"/>
            <w:gridSpan w:val="2"/>
            <w:tcBorders>
              <w:top w:val="nil"/>
              <w:left w:val="nil"/>
              <w:right w:val="nil"/>
            </w:tcBorders>
            <w:vAlign w:val="center"/>
          </w:tcPr>
          <w:p w:rsidR="006E75E5" w:rsidRPr="006E75E5" w:rsidRDefault="006E75E5" w:rsidP="00E2415E">
            <w:pPr>
              <w:spacing w:line="280" w:lineRule="exact"/>
              <w:jc w:val="center"/>
              <w:rPr>
                <w:rFonts w:ascii="UD デジタル 教科書体 N-R" w:eastAsia="UD デジタル 教科書体 N-R"/>
                <w:sz w:val="20"/>
              </w:rPr>
            </w:pPr>
            <w:r w:rsidRPr="006E75E5">
              <w:rPr>
                <w:rFonts w:ascii="UD デジタル 教科書体 N-R" w:eastAsia="UD デジタル 教科書体 N-R" w:hint="eastAsia"/>
                <w:b/>
                <w:sz w:val="24"/>
              </w:rPr>
              <w:t>令和</w:t>
            </w:r>
            <w:r w:rsidR="00E2415E">
              <w:rPr>
                <w:rFonts w:ascii="UD デジタル 教科書体 N-R" w:eastAsia="UD デジタル 教科書体 N-R" w:hint="eastAsia"/>
                <w:b/>
                <w:sz w:val="24"/>
              </w:rPr>
              <w:t>６</w:t>
            </w:r>
            <w:r w:rsidRPr="006E75E5">
              <w:rPr>
                <w:rFonts w:ascii="UD デジタル 教科書体 N-R" w:eastAsia="UD デジタル 教科書体 N-R" w:hint="eastAsia"/>
                <w:b/>
                <w:sz w:val="24"/>
              </w:rPr>
              <w:t>年度　立川市立</w:t>
            </w:r>
            <w:r w:rsidR="003C6C88">
              <w:rPr>
                <w:rFonts w:ascii="UD デジタル 教科書体 N-R" w:eastAsia="UD デジタル 教科書体 N-R" w:hint="eastAsia"/>
                <w:b/>
                <w:sz w:val="24"/>
              </w:rPr>
              <w:t>上砂川</w:t>
            </w:r>
            <w:r w:rsidRPr="006E75E5">
              <w:rPr>
                <w:rFonts w:ascii="UD デジタル 教科書体 N-R" w:eastAsia="UD デジタル 教科書体 N-R" w:hint="eastAsia"/>
                <w:b/>
                <w:sz w:val="24"/>
              </w:rPr>
              <w:t>小学校　授業改善推進プラン</w:t>
            </w:r>
          </w:p>
        </w:tc>
      </w:tr>
      <w:tr w:rsidR="006E75E5" w:rsidRPr="006E75E5" w:rsidTr="006F35C4">
        <w:tc>
          <w:tcPr>
            <w:tcW w:w="1701" w:type="dxa"/>
            <w:vAlign w:val="center"/>
          </w:tcPr>
          <w:p w:rsidR="006E75E5" w:rsidRPr="006E75E5" w:rsidRDefault="006E75E5" w:rsidP="006E75E5">
            <w:pPr>
              <w:spacing w:line="280" w:lineRule="exact"/>
              <w:jc w:val="center"/>
              <w:rPr>
                <w:rFonts w:ascii="UD デジタル 教科書体 N-R" w:eastAsia="UD デジタル 教科書体 N-R"/>
              </w:rPr>
            </w:pPr>
            <w:r w:rsidRPr="006E75E5">
              <w:rPr>
                <w:rFonts w:ascii="UD デジタル 教科書体 N-R" w:eastAsia="UD デジタル 教科書体 N-R" w:hint="eastAsia"/>
              </w:rPr>
              <w:t>学校の教育目標</w:t>
            </w:r>
          </w:p>
        </w:tc>
        <w:tc>
          <w:tcPr>
            <w:tcW w:w="8493" w:type="dxa"/>
            <w:vAlign w:val="center"/>
          </w:tcPr>
          <w:p w:rsidR="00CE5743" w:rsidRDefault="00CE5743" w:rsidP="00CE5743">
            <w:pPr>
              <w:spacing w:line="280" w:lineRule="exact"/>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◎自ら考える子</w:t>
            </w:r>
          </w:p>
          <w:p w:rsidR="00CE5743" w:rsidRDefault="00CE5743" w:rsidP="00CE5743">
            <w:pPr>
              <w:spacing w:line="280" w:lineRule="exact"/>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（主体的に学び、よく考え、適切な判断で、表現できる児童の育成）</w:t>
            </w:r>
          </w:p>
          <w:p w:rsidR="00CE5743" w:rsidRDefault="00CE5743" w:rsidP="00CE5743">
            <w:pPr>
              <w:spacing w:line="280" w:lineRule="exact"/>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〇心美しい子</w:t>
            </w:r>
          </w:p>
          <w:p w:rsidR="00CE5743" w:rsidRDefault="00CE5743" w:rsidP="00CE5743">
            <w:pPr>
              <w:spacing w:line="280" w:lineRule="exact"/>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（互いに協調し、人を思いやる心や、豊かな感性をもつ児童の育成）</w:t>
            </w:r>
          </w:p>
          <w:p w:rsidR="00CE5743" w:rsidRDefault="00CE5743" w:rsidP="00CE5743">
            <w:pPr>
              <w:spacing w:line="280" w:lineRule="exact"/>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〇たくましい子</w:t>
            </w:r>
          </w:p>
          <w:p w:rsidR="006E75E5" w:rsidRPr="006E75E5" w:rsidRDefault="00CE5743" w:rsidP="00CE5743">
            <w:pPr>
              <w:spacing w:line="280" w:lineRule="exact"/>
              <w:rPr>
                <w:rFonts w:ascii="UD デジタル 教科書体 N-R" w:eastAsia="UD デジタル 教科書体 N-R"/>
              </w:rPr>
            </w:pPr>
            <w:r>
              <w:rPr>
                <w:rFonts w:ascii="UD デジタル 教科書体 N-R" w:eastAsia="UD デジタル 教科書体 N-R" w:hint="eastAsia"/>
                <w:color w:val="000000" w:themeColor="text1"/>
                <w:kern w:val="0"/>
                <w:sz w:val="24"/>
                <w:szCs w:val="24"/>
              </w:rPr>
              <w:t>（心身ともに健康で、目標をもって粘り強く行動できる児童の育成）</w:t>
            </w:r>
          </w:p>
        </w:tc>
      </w:tr>
    </w:tbl>
    <w:p w:rsidR="00972556" w:rsidRDefault="00972556" w:rsidP="008816A7">
      <w:pPr>
        <w:spacing w:line="160" w:lineRule="exact"/>
        <w:jc w:val="center"/>
        <w:rPr>
          <w:rFonts w:ascii="UD デジタル 教科書体 N-R" w:eastAsia="UD デジタル 教科書体 N-R"/>
          <w:sz w:val="20"/>
        </w:rPr>
      </w:pPr>
    </w:p>
    <w:tbl>
      <w:tblPr>
        <w:tblStyle w:val="a7"/>
        <w:tblW w:w="10206" w:type="dxa"/>
        <w:tblInd w:w="-5" w:type="dxa"/>
        <w:tblCellMar>
          <w:left w:w="57" w:type="dxa"/>
          <w:right w:w="57" w:type="dxa"/>
        </w:tblCellMar>
        <w:tblLook w:val="04A0" w:firstRow="1" w:lastRow="0" w:firstColumn="1" w:lastColumn="0" w:noHBand="0" w:noVBand="1"/>
      </w:tblPr>
      <w:tblGrid>
        <w:gridCol w:w="3686"/>
        <w:gridCol w:w="6520"/>
      </w:tblGrid>
      <w:tr w:rsidR="00D166A4" w:rsidRPr="006E75E5" w:rsidTr="00CE5743">
        <w:trPr>
          <w:trHeight w:val="407"/>
        </w:trPr>
        <w:tc>
          <w:tcPr>
            <w:tcW w:w="3686" w:type="dxa"/>
            <w:vAlign w:val="center"/>
          </w:tcPr>
          <w:p w:rsidR="00D166A4" w:rsidRPr="006E75E5" w:rsidRDefault="00D166A4" w:rsidP="00237EED">
            <w:pPr>
              <w:spacing w:line="280" w:lineRule="exact"/>
              <w:jc w:val="center"/>
              <w:rPr>
                <w:rFonts w:ascii="UD デジタル 教科書体 N-R" w:eastAsia="UD デジタル 教科書体 N-R"/>
                <w:sz w:val="20"/>
              </w:rPr>
            </w:pPr>
            <w:r w:rsidRPr="006E75E5">
              <w:rPr>
                <w:rFonts w:ascii="UD デジタル 教科書体 N-R" w:eastAsia="UD デジタル 教科書体 N-R" w:hint="eastAsia"/>
                <w:sz w:val="20"/>
              </w:rPr>
              <w:t>児童に育成を目指す資質・能力</w:t>
            </w:r>
          </w:p>
        </w:tc>
        <w:tc>
          <w:tcPr>
            <w:tcW w:w="6520" w:type="dxa"/>
            <w:vAlign w:val="center"/>
          </w:tcPr>
          <w:p w:rsidR="00D166A4" w:rsidRPr="006E75E5" w:rsidRDefault="00383912" w:rsidP="00D166A4">
            <w:pPr>
              <w:spacing w:line="280" w:lineRule="exact"/>
              <w:jc w:val="center"/>
              <w:rPr>
                <w:rFonts w:ascii="UD デジタル 教科書体 N-R" w:eastAsia="UD デジタル 教科書体 N-R"/>
                <w:sz w:val="20"/>
              </w:rPr>
            </w:pPr>
            <w:r>
              <w:rPr>
                <w:rFonts w:ascii="UD デジタル 教科書体 N-R" w:eastAsia="UD デジタル 教科書体 N-R" w:hint="eastAsia"/>
                <w:sz w:val="20"/>
              </w:rPr>
              <w:t>複数の</w:t>
            </w:r>
            <w:r w:rsidR="00D166A4">
              <w:rPr>
                <w:rFonts w:ascii="UD デジタル 教科書体 N-R" w:eastAsia="UD デジタル 教科書体 N-R" w:hint="eastAsia"/>
                <w:sz w:val="20"/>
              </w:rPr>
              <w:t>教科や学年全体に共通する取組</w:t>
            </w:r>
          </w:p>
        </w:tc>
      </w:tr>
      <w:tr w:rsidR="00D166A4" w:rsidRPr="00CD4650" w:rsidTr="00FE782F">
        <w:trPr>
          <w:trHeight w:val="4652"/>
        </w:trPr>
        <w:tc>
          <w:tcPr>
            <w:tcW w:w="3686" w:type="dxa"/>
          </w:tcPr>
          <w:p w:rsidR="00CE5743" w:rsidRDefault="00CE5743" w:rsidP="00CE5743">
            <w:pPr>
              <w:spacing w:line="300" w:lineRule="exact"/>
              <w:ind w:left="240" w:hangingChars="100" w:hanging="240"/>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〇各教科における基礎的な知識及び技能</w:t>
            </w:r>
          </w:p>
          <w:p w:rsidR="00CE5743" w:rsidRDefault="00CE5743" w:rsidP="00CE5743">
            <w:pPr>
              <w:spacing w:line="300" w:lineRule="exact"/>
              <w:ind w:left="240" w:hangingChars="100" w:hanging="240"/>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◎各教科で学習した知識や技能を活用して主体的に問題を解決するために必要な思考力、判断力、表現力</w:t>
            </w:r>
          </w:p>
          <w:p w:rsidR="00D166A4" w:rsidRPr="00CE5743" w:rsidRDefault="00CE5743" w:rsidP="00CE5743">
            <w:pPr>
              <w:spacing w:line="280" w:lineRule="exact"/>
              <w:ind w:left="240" w:hangingChars="100" w:hanging="240"/>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〇主体的に学習に取り組む態度、多様性を尊重する態度と互いのよさを生かして協働する力</w:t>
            </w:r>
          </w:p>
        </w:tc>
        <w:tc>
          <w:tcPr>
            <w:tcW w:w="6520" w:type="dxa"/>
            <w:vAlign w:val="center"/>
          </w:tcPr>
          <w:p w:rsidR="00CE5743" w:rsidRDefault="00CE5743" w:rsidP="00CE5743">
            <w:pPr>
              <w:spacing w:line="300" w:lineRule="exact"/>
              <w:ind w:left="240" w:hangingChars="100" w:hanging="240"/>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・「上砂川小スタンダード」を活用した授業の構造化</w:t>
            </w:r>
          </w:p>
          <w:p w:rsidR="00CE5743" w:rsidRDefault="00CE5743" w:rsidP="00CE5743">
            <w:pPr>
              <w:spacing w:line="300" w:lineRule="exact"/>
              <w:ind w:left="240" w:hangingChars="100" w:hanging="240"/>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・学習意欲を高め、基礎的・基本的な知識及び技能の習得を図るための授業の実施及び改善</w:t>
            </w:r>
          </w:p>
          <w:p w:rsidR="00CE5743" w:rsidRDefault="00CE5743" w:rsidP="00CE5743">
            <w:pPr>
              <w:spacing w:line="300" w:lineRule="exact"/>
              <w:ind w:left="240" w:hangingChars="100" w:hanging="240"/>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・教科等横断的な視点で指導を行うカリキュラム・マネジメントや、言語活動の推進</w:t>
            </w:r>
          </w:p>
          <w:p w:rsidR="00CE5743" w:rsidRDefault="00CE5743" w:rsidP="00CE5743">
            <w:pPr>
              <w:spacing w:line="300" w:lineRule="exact"/>
              <w:ind w:left="240" w:hangingChars="100" w:hanging="240"/>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・体験的な学習及び問題解決的な学習を意図的・計画的に設定した「本物から学ぶ」学習の充実</w:t>
            </w:r>
          </w:p>
          <w:p w:rsidR="00CE5743" w:rsidRDefault="00CE5743" w:rsidP="00CE5743">
            <w:pPr>
              <w:spacing w:line="300" w:lineRule="exact"/>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・言語能力を習得する基礎となる読書活動の充実</w:t>
            </w:r>
          </w:p>
          <w:p w:rsidR="00CE5743" w:rsidRDefault="00CE5743" w:rsidP="00CE5743">
            <w:pPr>
              <w:spacing w:line="300" w:lineRule="exact"/>
              <w:ind w:left="240" w:hangingChars="100" w:hanging="240"/>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・効果的なＩＣＴ機器等の活用</w:t>
            </w:r>
          </w:p>
          <w:p w:rsidR="00CE5743" w:rsidRDefault="00CE5743" w:rsidP="00CE5743">
            <w:pPr>
              <w:snapToGrid w:val="0"/>
              <w:spacing w:line="300" w:lineRule="exact"/>
              <w:ind w:left="240" w:hangingChars="100" w:hanging="240"/>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w:t>
            </w:r>
            <w:r w:rsidR="00C84190">
              <w:rPr>
                <w:rFonts w:ascii="UD デジタル 教科書体 N-R" w:eastAsia="UD デジタル 教科書体 N-R" w:hint="eastAsia"/>
                <w:color w:val="000000" w:themeColor="text1"/>
                <w:sz w:val="24"/>
                <w:szCs w:val="24"/>
              </w:rPr>
              <w:t>個別最適な学びを実現するための「</w:t>
            </w:r>
            <w:r>
              <w:rPr>
                <w:rFonts w:ascii="UD デジタル 教科書体 N-R" w:eastAsia="UD デジタル 教科書体 N-R" w:hint="eastAsia"/>
                <w:color w:val="000000" w:themeColor="text1"/>
                <w:sz w:val="24"/>
                <w:szCs w:val="24"/>
              </w:rPr>
              <w:t>学</w:t>
            </w:r>
            <w:r w:rsidR="00C84190">
              <w:rPr>
                <w:rFonts w:ascii="UD デジタル 教科書体 N-R" w:eastAsia="UD デジタル 教科書体 N-R" w:hint="eastAsia"/>
                <w:color w:val="000000" w:themeColor="text1"/>
                <w:sz w:val="24"/>
                <w:szCs w:val="24"/>
              </w:rPr>
              <w:t>びの</w:t>
            </w:r>
            <w:r>
              <w:rPr>
                <w:rFonts w:ascii="UD デジタル 教科書体 N-R" w:eastAsia="UD デジタル 教科書体 N-R" w:hint="eastAsia"/>
                <w:color w:val="000000" w:themeColor="text1"/>
                <w:sz w:val="24"/>
                <w:szCs w:val="24"/>
              </w:rPr>
              <w:t>時間</w:t>
            </w:r>
            <w:r w:rsidR="00C84190">
              <w:rPr>
                <w:rFonts w:ascii="UD デジタル 教科書体 N-R" w:eastAsia="UD デジタル 教科書体 N-R" w:hint="eastAsia"/>
                <w:color w:val="000000" w:themeColor="text1"/>
                <w:sz w:val="24"/>
                <w:szCs w:val="24"/>
              </w:rPr>
              <w:t>」</w:t>
            </w:r>
            <w:r w:rsidR="003C52CE">
              <w:rPr>
                <w:rFonts w:ascii="UD デジタル 教科書体 N-R" w:eastAsia="UD デジタル 教科書体 N-R" w:hint="eastAsia"/>
                <w:color w:val="000000" w:themeColor="text1"/>
                <w:sz w:val="24"/>
                <w:szCs w:val="24"/>
              </w:rPr>
              <w:t>の</w:t>
            </w:r>
            <w:r>
              <w:rPr>
                <w:rFonts w:ascii="UD デジタル 教科書体 N-R" w:eastAsia="UD デジタル 教科書体 N-R" w:hint="eastAsia"/>
                <w:color w:val="000000" w:themeColor="text1"/>
                <w:sz w:val="24"/>
                <w:szCs w:val="24"/>
              </w:rPr>
              <w:t>設定</w:t>
            </w:r>
          </w:p>
          <w:p w:rsidR="00CE5743" w:rsidRDefault="00CE5743" w:rsidP="00CE5743">
            <w:pPr>
              <w:snapToGrid w:val="0"/>
              <w:spacing w:line="300" w:lineRule="exact"/>
              <w:ind w:left="240" w:hangingChars="100" w:hanging="240"/>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w:t>
            </w:r>
            <w:r w:rsidR="00C84190">
              <w:rPr>
                <w:rFonts w:ascii="UD デジタル 教科書体 N-R" w:eastAsia="UD デジタル 教科書体 N-R" w:hint="eastAsia"/>
                <w:color w:val="000000" w:themeColor="text1"/>
                <w:sz w:val="24"/>
                <w:szCs w:val="24"/>
              </w:rPr>
              <w:t>中</w:t>
            </w:r>
            <w:r>
              <w:rPr>
                <w:rFonts w:ascii="UD デジタル 教科書体 N-R" w:eastAsia="UD デジタル 教科書体 N-R" w:hint="eastAsia"/>
                <w:color w:val="000000" w:themeColor="text1"/>
                <w:sz w:val="24"/>
                <w:szCs w:val="24"/>
              </w:rPr>
              <w:t>高学年の教科担任制よ</w:t>
            </w:r>
            <w:r w:rsidR="003C52CE">
              <w:rPr>
                <w:rFonts w:ascii="UD デジタル 教科書体 N-R" w:eastAsia="UD デジタル 教科書体 N-R" w:hint="eastAsia"/>
                <w:color w:val="000000" w:themeColor="text1"/>
                <w:sz w:val="24"/>
                <w:szCs w:val="24"/>
              </w:rPr>
              <w:t>る</w:t>
            </w:r>
            <w:r>
              <w:rPr>
                <w:rFonts w:ascii="UD デジタル 教科書体 N-R" w:eastAsia="UD デジタル 教科書体 N-R" w:hint="eastAsia"/>
                <w:color w:val="000000" w:themeColor="text1"/>
                <w:sz w:val="24"/>
                <w:szCs w:val="24"/>
              </w:rPr>
              <w:t>専門性を高めた学習指導</w:t>
            </w:r>
          </w:p>
          <w:p w:rsidR="00CE5743" w:rsidRDefault="00CE5743" w:rsidP="00CE5743">
            <w:pPr>
              <w:spacing w:line="300" w:lineRule="exact"/>
              <w:ind w:left="240" w:hangingChars="100" w:hanging="240"/>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・就学支援シート、学校生活支援シート、個別指導計画を活用した</w:t>
            </w:r>
            <w:r w:rsidR="002F68AE" w:rsidRPr="00522DDD">
              <w:rPr>
                <w:rFonts w:ascii="UD デジタル 教科書体 N-R" w:eastAsia="UD デジタル 教科書体 N-R" w:hint="eastAsia"/>
                <w:sz w:val="24"/>
                <w:szCs w:val="24"/>
              </w:rPr>
              <w:t>個々の児童</w:t>
            </w:r>
            <w:r w:rsidR="002F68AE">
              <w:rPr>
                <w:rFonts w:ascii="UD デジタル 教科書体 N-R" w:eastAsia="UD デジタル 教科書体 N-R" w:hint="eastAsia"/>
                <w:color w:val="000000" w:themeColor="text1"/>
                <w:sz w:val="24"/>
                <w:szCs w:val="24"/>
              </w:rPr>
              <w:t>に</w:t>
            </w:r>
            <w:r>
              <w:rPr>
                <w:rFonts w:ascii="UD デジタル 教科書体 N-R" w:eastAsia="UD デジタル 教科書体 N-R" w:hint="eastAsia"/>
                <w:color w:val="000000" w:themeColor="text1"/>
                <w:sz w:val="24"/>
                <w:szCs w:val="24"/>
              </w:rPr>
              <w:t>応じた適切な支援・指導</w:t>
            </w:r>
          </w:p>
          <w:p w:rsidR="00D166A4" w:rsidRPr="006E75E5" w:rsidRDefault="00CE5743" w:rsidP="00CE5743">
            <w:pPr>
              <w:spacing w:line="280" w:lineRule="exact"/>
              <w:rPr>
                <w:rFonts w:ascii="UD デジタル 教科書体 N-R" w:eastAsia="UD デジタル 教科書体 N-R"/>
                <w:sz w:val="20"/>
              </w:rPr>
            </w:pPr>
            <w:r>
              <w:rPr>
                <w:rFonts w:ascii="UD デジタル 教科書体 N-R" w:eastAsia="UD デジタル 教科書体 N-R" w:hint="eastAsia"/>
                <w:color w:val="000000" w:themeColor="text1"/>
                <w:kern w:val="0"/>
                <w:sz w:val="24"/>
                <w:szCs w:val="24"/>
              </w:rPr>
              <w:t>・コグトレ（認知機能を高めるトレーニング）の活用</w:t>
            </w:r>
          </w:p>
        </w:tc>
      </w:tr>
    </w:tbl>
    <w:p w:rsidR="006E75E5" w:rsidRPr="006E75E5" w:rsidRDefault="006E75E5" w:rsidP="00336AB7">
      <w:pPr>
        <w:spacing w:line="160" w:lineRule="exact"/>
        <w:jc w:val="center"/>
        <w:rPr>
          <w:rFonts w:ascii="UD デジタル 教科書体 N-R" w:eastAsia="UD デジタル 教科書体 N-R"/>
          <w:sz w:val="20"/>
        </w:rPr>
      </w:pPr>
    </w:p>
    <w:tbl>
      <w:tblPr>
        <w:tblStyle w:val="a7"/>
        <w:tblW w:w="10201" w:type="dxa"/>
        <w:tblCellMar>
          <w:left w:w="57" w:type="dxa"/>
          <w:right w:w="57" w:type="dxa"/>
        </w:tblCellMar>
        <w:tblLook w:val="04A0" w:firstRow="1" w:lastRow="0" w:firstColumn="1" w:lastColumn="0" w:noHBand="0" w:noVBand="1"/>
      </w:tblPr>
      <w:tblGrid>
        <w:gridCol w:w="467"/>
        <w:gridCol w:w="4689"/>
        <w:gridCol w:w="5045"/>
      </w:tblGrid>
      <w:tr w:rsidR="006E75E5" w:rsidRPr="006E75E5" w:rsidTr="00D031D6">
        <w:trPr>
          <w:cantSplit/>
          <w:trHeight w:val="720"/>
        </w:trPr>
        <w:tc>
          <w:tcPr>
            <w:tcW w:w="467" w:type="dxa"/>
            <w:textDirection w:val="tbRlV"/>
            <w:vAlign w:val="center"/>
          </w:tcPr>
          <w:p w:rsidR="006E75E5" w:rsidRPr="00D166A4" w:rsidRDefault="006E75E5" w:rsidP="0092276E">
            <w:pPr>
              <w:spacing w:line="240" w:lineRule="exact"/>
              <w:ind w:left="113" w:right="113"/>
              <w:jc w:val="center"/>
              <w:rPr>
                <w:rFonts w:ascii="UD デジタル 教科書体 N-R" w:eastAsia="UD デジタル 教科書体 N-R"/>
                <w:sz w:val="18"/>
              </w:rPr>
            </w:pPr>
            <w:r w:rsidRPr="00D166A4">
              <w:rPr>
                <w:rFonts w:ascii="UD デジタル 教科書体 N-R" w:eastAsia="UD デジタル 教科書体 N-R" w:hint="eastAsia"/>
                <w:sz w:val="18"/>
              </w:rPr>
              <w:t>教科</w:t>
            </w:r>
          </w:p>
        </w:tc>
        <w:tc>
          <w:tcPr>
            <w:tcW w:w="4689" w:type="dxa"/>
            <w:vAlign w:val="center"/>
          </w:tcPr>
          <w:p w:rsidR="006E75E5" w:rsidRPr="00D166A4" w:rsidRDefault="006E75E5" w:rsidP="00D166A4">
            <w:pPr>
              <w:spacing w:line="240" w:lineRule="exact"/>
              <w:jc w:val="center"/>
              <w:rPr>
                <w:rFonts w:ascii="UD デジタル 教科書体 N-R" w:eastAsia="UD デジタル 教科書体 N-R"/>
                <w:sz w:val="18"/>
              </w:rPr>
            </w:pPr>
            <w:r w:rsidRPr="00D166A4">
              <w:rPr>
                <w:rFonts w:ascii="UD デジタル 教科書体 N-R" w:eastAsia="UD デジタル 教科書体 N-R" w:hint="eastAsia"/>
                <w:sz w:val="18"/>
              </w:rPr>
              <w:t>教科で育成を目指す資質・能力</w:t>
            </w:r>
          </w:p>
        </w:tc>
        <w:tc>
          <w:tcPr>
            <w:tcW w:w="5045" w:type="dxa"/>
            <w:vAlign w:val="center"/>
          </w:tcPr>
          <w:p w:rsidR="006E75E5" w:rsidRPr="00D166A4" w:rsidRDefault="006E75E5" w:rsidP="00D166A4">
            <w:pPr>
              <w:spacing w:line="240" w:lineRule="exact"/>
              <w:jc w:val="center"/>
              <w:rPr>
                <w:rFonts w:ascii="UD デジタル 教科書体 N-R" w:eastAsia="UD デジタル 教科書体 N-R"/>
                <w:spacing w:val="-4"/>
                <w:sz w:val="18"/>
              </w:rPr>
            </w:pPr>
            <w:r w:rsidRPr="00D166A4">
              <w:rPr>
                <w:rFonts w:ascii="UD デジタル 教科書体 N-R" w:eastAsia="UD デジタル 教科書体 N-R" w:hint="eastAsia"/>
                <w:spacing w:val="-4"/>
                <w:sz w:val="18"/>
              </w:rPr>
              <w:t>資質・能力を育成するための具体的な取組</w:t>
            </w:r>
            <w:r w:rsidR="00D166A4" w:rsidRPr="00D166A4">
              <w:rPr>
                <w:rFonts w:ascii="UD デジタル 教科書体 N-R" w:eastAsia="UD デジタル 教科書体 N-R" w:hint="eastAsia"/>
                <w:spacing w:val="-4"/>
                <w:sz w:val="18"/>
              </w:rPr>
              <w:t>（学習活動</w:t>
            </w:r>
            <w:r w:rsidR="00CE4A76" w:rsidRPr="00CE4A76">
              <w:rPr>
                <w:rFonts w:ascii="UD デジタル 教科書体 N-R" w:eastAsia="UD デジタル 教科書体 N-R" w:hint="eastAsia"/>
                <w:spacing w:val="-4"/>
                <w:sz w:val="18"/>
              </w:rPr>
              <w:t>など</w:t>
            </w:r>
            <w:r w:rsidR="00D166A4" w:rsidRPr="00D166A4">
              <w:rPr>
                <w:rFonts w:ascii="UD デジタル 教科書体 N-R" w:eastAsia="UD デジタル 教科書体 N-R" w:hint="eastAsia"/>
                <w:spacing w:val="-4"/>
                <w:sz w:val="18"/>
              </w:rPr>
              <w:t>）</w:t>
            </w:r>
          </w:p>
        </w:tc>
      </w:tr>
      <w:tr w:rsidR="00F77E49" w:rsidRPr="00F77E49" w:rsidTr="00522DDD">
        <w:trPr>
          <w:cantSplit/>
          <w:trHeight w:val="2247"/>
        </w:trPr>
        <w:tc>
          <w:tcPr>
            <w:tcW w:w="467" w:type="dxa"/>
            <w:textDirection w:val="tbRlV"/>
            <w:vAlign w:val="center"/>
          </w:tcPr>
          <w:p w:rsidR="002D40AF" w:rsidRPr="00336AB7" w:rsidRDefault="002D40AF" w:rsidP="002D40AF">
            <w:pPr>
              <w:spacing w:line="240" w:lineRule="exact"/>
              <w:ind w:left="113" w:right="113"/>
              <w:jc w:val="center"/>
              <w:rPr>
                <w:rFonts w:ascii="UD デジタル 教科書体 N-R" w:eastAsia="UD デジタル 教科書体 N-R"/>
                <w:sz w:val="18"/>
              </w:rPr>
            </w:pPr>
            <w:r w:rsidRPr="00336AB7">
              <w:rPr>
                <w:rFonts w:ascii="UD デジタル 教科書体 N-R" w:eastAsia="UD デジタル 教科書体 N-R" w:hint="eastAsia"/>
                <w:sz w:val="18"/>
              </w:rPr>
              <w:t>国語</w:t>
            </w:r>
          </w:p>
        </w:tc>
        <w:tc>
          <w:tcPr>
            <w:tcW w:w="4689" w:type="dxa"/>
          </w:tcPr>
          <w:p w:rsidR="002D40AF" w:rsidRPr="0014543F" w:rsidRDefault="002D40AF" w:rsidP="002D40AF">
            <w:pPr>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〇日常生活に必要な国語について、その特質を理解し、適切に使う力</w:t>
            </w:r>
          </w:p>
          <w:p w:rsidR="002D40AF" w:rsidRPr="0014543F" w:rsidRDefault="002D40AF" w:rsidP="002D40AF">
            <w:pPr>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〇日常生活における人との関わりの中で伝え合う力、それに伴う思考力や想像力</w:t>
            </w:r>
          </w:p>
        </w:tc>
        <w:tc>
          <w:tcPr>
            <w:tcW w:w="5045" w:type="dxa"/>
          </w:tcPr>
          <w:p w:rsidR="002D40AF" w:rsidRPr="0014543F" w:rsidRDefault="002D40AF" w:rsidP="002D40AF">
            <w:pPr>
              <w:snapToGrid w:val="0"/>
              <w:spacing w:line="30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・漢字など文字を正しく書く練習を取り入れる</w:t>
            </w:r>
            <w:r w:rsidR="002F68AE" w:rsidRPr="0014543F">
              <w:rPr>
                <w:rFonts w:ascii="UD デジタル 教科書体 NK-R" w:eastAsia="UD デジタル 教科書体 NK-R" w:hint="eastAsia"/>
                <w:spacing w:val="-6"/>
                <w:sz w:val="20"/>
                <w:szCs w:val="20"/>
              </w:rPr>
              <w:t>。</w:t>
            </w:r>
          </w:p>
          <w:p w:rsidR="002D40AF" w:rsidRPr="0014543F" w:rsidRDefault="002D40AF" w:rsidP="002D40AF">
            <w:pPr>
              <w:snapToGrid w:val="0"/>
              <w:spacing w:line="30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・習った漢字や言葉を適切に使う練習を取り入れる</w:t>
            </w:r>
            <w:r w:rsidR="002F68AE" w:rsidRPr="0014543F">
              <w:rPr>
                <w:rFonts w:ascii="UD デジタル 教科書体 NK-R" w:eastAsia="UD デジタル 教科書体 NK-R" w:hint="eastAsia"/>
                <w:spacing w:val="-6"/>
                <w:sz w:val="20"/>
                <w:szCs w:val="20"/>
              </w:rPr>
              <w:t>。</w:t>
            </w:r>
          </w:p>
          <w:p w:rsidR="002D40AF" w:rsidRPr="0014543F" w:rsidRDefault="002D40AF" w:rsidP="002D40AF">
            <w:pPr>
              <w:snapToGrid w:val="0"/>
              <w:spacing w:line="30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・習熟テストやテスト直しの時間を設定する</w:t>
            </w:r>
            <w:r w:rsidR="002F68AE" w:rsidRPr="0014543F">
              <w:rPr>
                <w:rFonts w:ascii="UD デジタル 教科書体 NK-R" w:eastAsia="UD デジタル 教科書体 NK-R" w:hint="eastAsia"/>
                <w:spacing w:val="-6"/>
                <w:sz w:val="20"/>
                <w:szCs w:val="20"/>
              </w:rPr>
              <w:t>。</w:t>
            </w:r>
          </w:p>
          <w:p w:rsidR="002D40AF" w:rsidRPr="0014543F" w:rsidRDefault="002D40AF" w:rsidP="002D40AF">
            <w:pPr>
              <w:snapToGrid w:val="0"/>
              <w:spacing w:line="30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・低学年で</w:t>
            </w:r>
            <w:r w:rsidR="002F68AE" w:rsidRPr="0014543F">
              <w:rPr>
                <w:rFonts w:ascii="UD デジタル 教科書体 NK-R" w:eastAsia="UD デジタル 教科書体 NK-R" w:hint="eastAsia"/>
                <w:spacing w:val="-6"/>
                <w:sz w:val="20"/>
                <w:szCs w:val="20"/>
              </w:rPr>
              <w:t>は</w:t>
            </w:r>
            <w:r w:rsidRPr="0014543F">
              <w:rPr>
                <w:rFonts w:ascii="UD デジタル 教科書体 NK-R" w:eastAsia="UD デジタル 教科書体 NK-R" w:hint="eastAsia"/>
                <w:spacing w:val="-6"/>
                <w:sz w:val="20"/>
                <w:szCs w:val="20"/>
              </w:rPr>
              <w:t>短文作り、中学年以上</w:t>
            </w:r>
            <w:r w:rsidR="002F68AE" w:rsidRPr="0014543F">
              <w:rPr>
                <w:rFonts w:ascii="UD デジタル 教科書体 NK-R" w:eastAsia="UD デジタル 教科書体 NK-R" w:hint="eastAsia"/>
                <w:spacing w:val="-6"/>
                <w:sz w:val="20"/>
                <w:szCs w:val="20"/>
              </w:rPr>
              <w:t>では</w:t>
            </w:r>
            <w:r w:rsidRPr="0014543F">
              <w:rPr>
                <w:rFonts w:ascii="UD デジタル 教科書体 NK-R" w:eastAsia="UD デジタル 教科書体 NK-R" w:hint="eastAsia"/>
                <w:spacing w:val="-6"/>
                <w:sz w:val="20"/>
                <w:szCs w:val="20"/>
              </w:rPr>
              <w:t>構成を意識した文章作り</w:t>
            </w:r>
            <w:r w:rsidR="002F68AE" w:rsidRPr="0014543F">
              <w:rPr>
                <w:rFonts w:ascii="UD デジタル 教科書体 NK-R" w:eastAsia="UD デジタル 教科書体 NK-R" w:hint="eastAsia"/>
                <w:spacing w:val="-6"/>
                <w:sz w:val="20"/>
                <w:szCs w:val="20"/>
              </w:rPr>
              <w:t>を取り入れる。</w:t>
            </w:r>
          </w:p>
          <w:p w:rsidR="002D40AF" w:rsidRPr="0014543F" w:rsidRDefault="002D40AF" w:rsidP="002D40AF">
            <w:pPr>
              <w:snapToGrid w:val="0"/>
              <w:spacing w:line="30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・身に付けたい技能に応じた言語活動を取り入れる</w:t>
            </w:r>
            <w:r w:rsidR="002F68AE" w:rsidRPr="0014543F">
              <w:rPr>
                <w:rFonts w:ascii="UD デジタル 教科書体 NK-R" w:eastAsia="UD デジタル 教科書体 NK-R" w:hint="eastAsia"/>
                <w:spacing w:val="-6"/>
                <w:sz w:val="20"/>
                <w:szCs w:val="20"/>
              </w:rPr>
              <w:t>。</w:t>
            </w:r>
          </w:p>
          <w:p w:rsidR="002D40AF" w:rsidRPr="0014543F" w:rsidRDefault="002D40AF" w:rsidP="002D40AF">
            <w:pPr>
              <w:snapToGrid w:val="0"/>
              <w:spacing w:line="300" w:lineRule="exact"/>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・毎日の音読</w:t>
            </w:r>
            <w:r w:rsidR="002F68AE" w:rsidRPr="0014543F">
              <w:rPr>
                <w:rFonts w:ascii="UD デジタル 教科書体 NK-R" w:eastAsia="UD デジタル 教科書体 NK-R" w:hint="eastAsia"/>
                <w:spacing w:val="-6"/>
                <w:sz w:val="20"/>
                <w:szCs w:val="20"/>
              </w:rPr>
              <w:t>や</w:t>
            </w:r>
            <w:r w:rsidRPr="0014543F">
              <w:rPr>
                <w:rFonts w:ascii="UD デジタル 教科書体 NK-R" w:eastAsia="UD デジタル 教科書体 NK-R" w:hint="eastAsia"/>
                <w:spacing w:val="-6"/>
                <w:sz w:val="20"/>
                <w:szCs w:val="20"/>
              </w:rPr>
              <w:t>、漢字練習の家庭学習の実施</w:t>
            </w:r>
            <w:r w:rsidR="002F68AE" w:rsidRPr="0014543F">
              <w:rPr>
                <w:rFonts w:ascii="UD デジタル 教科書体 NK-R" w:eastAsia="UD デジタル 教科書体 NK-R" w:hint="eastAsia"/>
                <w:spacing w:val="-6"/>
                <w:sz w:val="20"/>
                <w:szCs w:val="20"/>
              </w:rPr>
              <w:t>を推進する。</w:t>
            </w:r>
          </w:p>
        </w:tc>
      </w:tr>
      <w:tr w:rsidR="005B2AF4" w:rsidRPr="006E75E5" w:rsidTr="00522DDD">
        <w:trPr>
          <w:cantSplit/>
          <w:trHeight w:val="989"/>
        </w:trPr>
        <w:tc>
          <w:tcPr>
            <w:tcW w:w="467" w:type="dxa"/>
            <w:textDirection w:val="tbRlV"/>
            <w:vAlign w:val="center"/>
          </w:tcPr>
          <w:p w:rsidR="005B2AF4" w:rsidRPr="00336AB7" w:rsidRDefault="005B2AF4" w:rsidP="005B2AF4">
            <w:pPr>
              <w:spacing w:line="240" w:lineRule="exact"/>
              <w:ind w:left="113" w:right="113"/>
              <w:jc w:val="center"/>
              <w:rPr>
                <w:rFonts w:ascii="UD デジタル 教科書体 N-R" w:eastAsia="UD デジタル 教科書体 N-R"/>
                <w:sz w:val="18"/>
              </w:rPr>
            </w:pPr>
            <w:r w:rsidRPr="00336AB7">
              <w:rPr>
                <w:rFonts w:ascii="UD デジタル 教科書体 N-R" w:eastAsia="UD デジタル 教科書体 N-R" w:hint="eastAsia"/>
                <w:sz w:val="18"/>
              </w:rPr>
              <w:t>社会</w:t>
            </w:r>
          </w:p>
        </w:tc>
        <w:tc>
          <w:tcPr>
            <w:tcW w:w="4689" w:type="dxa"/>
          </w:tcPr>
          <w:p w:rsidR="005B2AF4" w:rsidRPr="0014543F" w:rsidRDefault="005B2AF4" w:rsidP="005B2AF4">
            <w:pPr>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〇社会的事象等の意味や意義、特色や相互の関連を考察する力、考察したことや構想したことを説明する力、それらを基に議論する力</w:t>
            </w:r>
          </w:p>
        </w:tc>
        <w:tc>
          <w:tcPr>
            <w:tcW w:w="5045" w:type="dxa"/>
          </w:tcPr>
          <w:p w:rsidR="005B2AF4" w:rsidRPr="0014543F" w:rsidRDefault="005B2AF4" w:rsidP="005B2AF4">
            <w:pPr>
              <w:snapToGrid w:val="0"/>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・調べ学習とそのための適切な資料選びを行う</w:t>
            </w:r>
            <w:r w:rsidR="00416175" w:rsidRPr="0014543F">
              <w:rPr>
                <w:rFonts w:ascii="UD デジタル 教科書体 NK-R" w:eastAsia="UD デジタル 教科書体 NK-R" w:hint="eastAsia"/>
                <w:color w:val="000000" w:themeColor="text1"/>
                <w:spacing w:val="-6"/>
                <w:sz w:val="20"/>
                <w:szCs w:val="20"/>
              </w:rPr>
              <w:t>。</w:t>
            </w:r>
          </w:p>
          <w:p w:rsidR="005B2AF4" w:rsidRPr="0014543F" w:rsidRDefault="005B2AF4" w:rsidP="005B2AF4">
            <w:pPr>
              <w:snapToGrid w:val="0"/>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・学びの共有と、振り返りによる知識の整理を行う。</w:t>
            </w:r>
          </w:p>
        </w:tc>
      </w:tr>
      <w:tr w:rsidR="008816A7" w:rsidRPr="006E75E5" w:rsidTr="00522DDD">
        <w:trPr>
          <w:cantSplit/>
          <w:trHeight w:val="1826"/>
        </w:trPr>
        <w:tc>
          <w:tcPr>
            <w:tcW w:w="467" w:type="dxa"/>
            <w:textDirection w:val="tbRlV"/>
            <w:vAlign w:val="center"/>
          </w:tcPr>
          <w:p w:rsidR="008816A7" w:rsidRPr="00336AB7" w:rsidRDefault="008816A7" w:rsidP="00654C60">
            <w:pPr>
              <w:spacing w:line="240" w:lineRule="exact"/>
              <w:ind w:left="113" w:right="113"/>
              <w:jc w:val="center"/>
              <w:rPr>
                <w:rFonts w:ascii="UD デジタル 教科書体 N-R" w:eastAsia="UD デジタル 教科書体 N-R"/>
                <w:sz w:val="18"/>
              </w:rPr>
            </w:pPr>
            <w:r w:rsidRPr="00336AB7">
              <w:rPr>
                <w:rFonts w:ascii="UD デジタル 教科書体 N-R" w:eastAsia="UD デジタル 教科書体 N-R" w:hint="eastAsia"/>
                <w:sz w:val="18"/>
              </w:rPr>
              <w:t>算数</w:t>
            </w:r>
          </w:p>
        </w:tc>
        <w:tc>
          <w:tcPr>
            <w:tcW w:w="4689" w:type="dxa"/>
          </w:tcPr>
          <w:p w:rsidR="008816A7" w:rsidRPr="0014543F" w:rsidRDefault="008816A7" w:rsidP="00BC1FD7">
            <w:pPr>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〇</w:t>
            </w:r>
            <w:r w:rsidR="00BC1FD7" w:rsidRPr="0014543F">
              <w:rPr>
                <w:rFonts w:ascii="UD デジタル 教科書体 NK-R" w:eastAsia="UD デジタル 教科書体 NK-R" w:hint="eastAsia"/>
                <w:color w:val="000000" w:themeColor="text1"/>
                <w:spacing w:val="-6"/>
                <w:sz w:val="20"/>
                <w:szCs w:val="20"/>
              </w:rPr>
              <w:t>数量や図形などについての基礎的・基本的な概念や性質などの理解、日常の事象を数理的に処理する力</w:t>
            </w:r>
          </w:p>
          <w:p w:rsidR="008816A7" w:rsidRPr="0014543F" w:rsidRDefault="008816A7" w:rsidP="001E54C3">
            <w:pPr>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〇</w:t>
            </w:r>
            <w:r w:rsidR="00BC1FD7" w:rsidRPr="0014543F">
              <w:rPr>
                <w:rFonts w:ascii="UD デジタル 教科書体 NK-R" w:eastAsia="UD デジタル 教科書体 NK-R" w:hint="eastAsia"/>
                <w:color w:val="000000" w:themeColor="text1"/>
                <w:spacing w:val="-6"/>
                <w:sz w:val="20"/>
                <w:szCs w:val="20"/>
              </w:rPr>
              <w:t>日常の事象を数理的に捉え、見通しをもち筋道立てて考察する力、基礎的・基本的な数量や図形の性質などを見いだし統合的・発展的に考察する力、数学的な表現を用いて事象を簡潔・明瞭・的確に表したり、目的に応じて柔軟に表したりする力</w:t>
            </w:r>
          </w:p>
        </w:tc>
        <w:tc>
          <w:tcPr>
            <w:tcW w:w="5045" w:type="dxa"/>
          </w:tcPr>
          <w:p w:rsidR="008816A7" w:rsidRPr="0014543F" w:rsidRDefault="008816A7" w:rsidP="00D166A4">
            <w:pPr>
              <w:spacing w:line="240" w:lineRule="exact"/>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w:t>
            </w:r>
            <w:r w:rsidR="001E54C3" w:rsidRPr="0014543F">
              <w:rPr>
                <w:rFonts w:ascii="UD デジタル 教科書体 NK-R" w:eastAsia="UD デジタル 教科書体 NK-R" w:hint="eastAsia"/>
                <w:color w:val="000000" w:themeColor="text1"/>
                <w:spacing w:val="-6"/>
                <w:sz w:val="20"/>
                <w:szCs w:val="20"/>
              </w:rPr>
              <w:t>繰り返しの計算練習を取り入れる。</w:t>
            </w:r>
          </w:p>
          <w:p w:rsidR="001E54C3" w:rsidRPr="0014543F" w:rsidRDefault="008816A7" w:rsidP="001E54C3">
            <w:pPr>
              <w:spacing w:line="24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spacing w:val="-6"/>
                <w:sz w:val="20"/>
                <w:szCs w:val="20"/>
              </w:rPr>
              <w:t>・</w:t>
            </w:r>
            <w:r w:rsidR="001E54C3" w:rsidRPr="0014543F">
              <w:rPr>
                <w:rFonts w:ascii="UD デジタル 教科書体 NK-R" w:eastAsia="UD デジタル 教科書体 NK-R" w:hint="eastAsia"/>
                <w:color w:val="000000" w:themeColor="text1"/>
                <w:spacing w:val="-6"/>
                <w:sz w:val="20"/>
                <w:szCs w:val="20"/>
              </w:rPr>
              <w:t>全学年、習熟度別</w:t>
            </w:r>
            <w:r w:rsidR="006A5526" w:rsidRPr="0014543F">
              <w:rPr>
                <w:rFonts w:ascii="UD デジタル 教科書体 NK-R" w:eastAsia="UD デジタル 教科書体 NK-R" w:hint="eastAsia"/>
                <w:color w:val="000000" w:themeColor="text1"/>
                <w:spacing w:val="-6"/>
                <w:sz w:val="20"/>
                <w:szCs w:val="20"/>
              </w:rPr>
              <w:t>指導</w:t>
            </w:r>
            <w:r w:rsidR="001E54C3" w:rsidRPr="0014543F">
              <w:rPr>
                <w:rFonts w:ascii="UD デジタル 教科書体 NK-R" w:eastAsia="UD デジタル 教科書体 NK-R" w:hint="eastAsia"/>
                <w:color w:val="000000" w:themeColor="text1"/>
                <w:spacing w:val="-6"/>
                <w:sz w:val="20"/>
                <w:szCs w:val="20"/>
              </w:rPr>
              <w:t>の特性を生かし</w:t>
            </w:r>
            <w:r w:rsidR="006A5526" w:rsidRPr="0014543F">
              <w:rPr>
                <w:rFonts w:ascii="UD デジタル 教科書体 NK-R" w:eastAsia="UD デジタル 教科書体 NK-R" w:hint="eastAsia"/>
                <w:color w:val="000000" w:themeColor="text1"/>
                <w:spacing w:val="-6"/>
                <w:sz w:val="20"/>
                <w:szCs w:val="20"/>
              </w:rPr>
              <w:t>て個々の</w:t>
            </w:r>
            <w:r w:rsidR="001E54C3" w:rsidRPr="0014543F">
              <w:rPr>
                <w:rFonts w:ascii="UD デジタル 教科書体 NK-R" w:eastAsia="UD デジタル 教科書体 NK-R" w:hint="eastAsia"/>
                <w:color w:val="000000" w:themeColor="text1"/>
                <w:spacing w:val="-6"/>
                <w:sz w:val="20"/>
                <w:szCs w:val="20"/>
              </w:rPr>
              <w:t>児童の能力に合った指導、支援をする。</w:t>
            </w:r>
          </w:p>
          <w:p w:rsidR="008816A7" w:rsidRPr="0014543F" w:rsidRDefault="008816A7" w:rsidP="00D166A4">
            <w:pPr>
              <w:spacing w:line="240" w:lineRule="exact"/>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w:t>
            </w:r>
            <w:r w:rsidR="001E54C3" w:rsidRPr="0014543F">
              <w:rPr>
                <w:rFonts w:ascii="UD デジタル 教科書体 NK-R" w:eastAsia="UD デジタル 教科書体 NK-R" w:hint="eastAsia"/>
                <w:spacing w:val="-6"/>
                <w:sz w:val="20"/>
                <w:szCs w:val="20"/>
              </w:rPr>
              <w:t>タブレット教材を活用する。</w:t>
            </w:r>
          </w:p>
          <w:p w:rsidR="008816A7" w:rsidRPr="0014543F" w:rsidRDefault="008816A7" w:rsidP="001E54C3">
            <w:pPr>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w:t>
            </w:r>
            <w:r w:rsidR="001E54C3" w:rsidRPr="0014543F">
              <w:rPr>
                <w:rFonts w:ascii="UD デジタル 教科書体 NK-R" w:eastAsia="UD デジタル 教科書体 NK-R" w:hint="eastAsia"/>
                <w:spacing w:val="-6"/>
                <w:sz w:val="20"/>
                <w:szCs w:val="20"/>
              </w:rPr>
              <w:t>授業以外での学力向上の取組を行う</w:t>
            </w:r>
            <w:r w:rsidR="002F68AE" w:rsidRPr="0014543F">
              <w:rPr>
                <w:rFonts w:ascii="UD デジタル 教科書体 NK-R" w:eastAsia="UD デジタル 教科書体 NK-R" w:hint="eastAsia"/>
                <w:spacing w:val="-6"/>
                <w:sz w:val="20"/>
                <w:szCs w:val="20"/>
              </w:rPr>
              <w:t>。</w:t>
            </w:r>
            <w:r w:rsidR="001E54C3" w:rsidRPr="0014543F">
              <w:rPr>
                <w:rFonts w:ascii="UD デジタル 教科書体 NK-R" w:eastAsia="UD デジタル 教科書体 NK-R" w:hint="eastAsia"/>
                <w:spacing w:val="-6"/>
                <w:sz w:val="20"/>
                <w:szCs w:val="20"/>
              </w:rPr>
              <w:t>（毎日の計算練習等の家庭学習、週１回以上の朝学習の実施、放課後補習教室の活用</w:t>
            </w:r>
            <w:r w:rsidR="002F68AE" w:rsidRPr="0014543F">
              <w:rPr>
                <w:rFonts w:ascii="UD デジタル 教科書体 NK-R" w:eastAsia="UD デジタル 教科書体 NK-R" w:hint="eastAsia"/>
                <w:spacing w:val="-6"/>
                <w:sz w:val="20"/>
                <w:szCs w:val="20"/>
              </w:rPr>
              <w:t>等</w:t>
            </w:r>
            <w:r w:rsidR="001E54C3" w:rsidRPr="0014543F">
              <w:rPr>
                <w:rFonts w:ascii="UD デジタル 教科書体 NK-R" w:eastAsia="UD デジタル 教科書体 NK-R" w:hint="eastAsia"/>
                <w:spacing w:val="-6"/>
                <w:sz w:val="20"/>
                <w:szCs w:val="20"/>
              </w:rPr>
              <w:t>）</w:t>
            </w:r>
          </w:p>
        </w:tc>
      </w:tr>
      <w:tr w:rsidR="001D1ED1" w:rsidRPr="006E75E5" w:rsidTr="00D031D6">
        <w:trPr>
          <w:cantSplit/>
          <w:trHeight w:val="1372"/>
        </w:trPr>
        <w:tc>
          <w:tcPr>
            <w:tcW w:w="467" w:type="dxa"/>
            <w:textDirection w:val="tbRlV"/>
            <w:vAlign w:val="center"/>
          </w:tcPr>
          <w:p w:rsidR="001D1ED1" w:rsidRPr="00336AB7" w:rsidRDefault="001D1ED1" w:rsidP="001D1ED1">
            <w:pPr>
              <w:spacing w:line="240" w:lineRule="exact"/>
              <w:ind w:left="113" w:right="113"/>
              <w:jc w:val="center"/>
              <w:rPr>
                <w:rFonts w:ascii="UD デジタル 教科書体 N-R" w:eastAsia="UD デジタル 教科書体 N-R"/>
                <w:sz w:val="18"/>
              </w:rPr>
            </w:pPr>
            <w:r w:rsidRPr="00336AB7">
              <w:rPr>
                <w:rFonts w:ascii="UD デジタル 教科書体 N-R" w:eastAsia="UD デジタル 教科書体 N-R" w:hint="eastAsia"/>
                <w:sz w:val="18"/>
              </w:rPr>
              <w:t>理科</w:t>
            </w:r>
          </w:p>
        </w:tc>
        <w:tc>
          <w:tcPr>
            <w:tcW w:w="4689" w:type="dxa"/>
          </w:tcPr>
          <w:p w:rsidR="001D1ED1" w:rsidRPr="0014543F" w:rsidRDefault="001D1ED1" w:rsidP="001D1ED1">
            <w:pPr>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〇学習内容、器具の役割・操作方法、解決方略の定着並びにそれらを記録したり、結果を整理したりする力</w:t>
            </w:r>
          </w:p>
          <w:p w:rsidR="001D1ED1" w:rsidRPr="0014543F" w:rsidRDefault="001D1ED1" w:rsidP="001D1ED1">
            <w:pPr>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〇学年の発達段階に応じた調べる活動を通しての問題の解決を図る力</w:t>
            </w:r>
          </w:p>
        </w:tc>
        <w:tc>
          <w:tcPr>
            <w:tcW w:w="5045" w:type="dxa"/>
          </w:tcPr>
          <w:p w:rsidR="001D1ED1" w:rsidRPr="0014543F" w:rsidRDefault="001D1ED1" w:rsidP="001D1ED1">
            <w:pPr>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w:t>
            </w:r>
            <w:r w:rsidR="00BC1366" w:rsidRPr="0014543F">
              <w:rPr>
                <w:rFonts w:ascii="UD デジタル 教科書体 NK-R" w:eastAsia="UD デジタル 教科書体 NK-R" w:hint="eastAsia"/>
                <w:spacing w:val="-6"/>
                <w:sz w:val="20"/>
                <w:szCs w:val="20"/>
              </w:rPr>
              <w:t>児童</w:t>
            </w:r>
            <w:r w:rsidRPr="0014543F">
              <w:rPr>
                <w:rFonts w:ascii="UD デジタル 教科書体 NK-R" w:eastAsia="UD デジタル 教科書体 NK-R" w:hint="eastAsia"/>
                <w:spacing w:val="-6"/>
                <w:sz w:val="20"/>
                <w:szCs w:val="20"/>
              </w:rPr>
              <w:t>自身が、自分で得た知識や技能を使えるように定着</w:t>
            </w:r>
            <w:r w:rsidR="00447FD2">
              <w:rPr>
                <w:rFonts w:ascii="UD デジタル 教科書体 NK-R" w:eastAsia="UD デジタル 教科書体 NK-R" w:hint="eastAsia"/>
                <w:spacing w:val="-6"/>
                <w:sz w:val="20"/>
                <w:szCs w:val="20"/>
              </w:rPr>
              <w:t>を図る</w:t>
            </w:r>
            <w:r w:rsidRPr="0014543F">
              <w:rPr>
                <w:rFonts w:ascii="UD デジタル 教科書体 NK-R" w:eastAsia="UD デジタル 教科書体 NK-R" w:hint="eastAsia"/>
                <w:spacing w:val="-6"/>
                <w:sz w:val="20"/>
                <w:szCs w:val="20"/>
              </w:rPr>
              <w:t>。</w:t>
            </w:r>
          </w:p>
          <w:p w:rsidR="001D1ED1" w:rsidRDefault="001D1ED1" w:rsidP="001D1ED1">
            <w:pPr>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w:t>
            </w:r>
            <w:r w:rsidR="00D95212">
              <w:rPr>
                <w:rFonts w:ascii="UD デジタル 教科書体 NK-R" w:eastAsia="UD デジタル 教科書体 NK-R" w:hint="eastAsia"/>
                <w:spacing w:val="-6"/>
                <w:sz w:val="20"/>
                <w:szCs w:val="20"/>
              </w:rPr>
              <w:t>比較、関係付け、条件制御、多面的思考などの調べる活動の</w:t>
            </w:r>
          </w:p>
          <w:p w:rsidR="00D95212" w:rsidRDefault="00D95212" w:rsidP="001D1ED1">
            <w:pPr>
              <w:spacing w:line="240" w:lineRule="exact"/>
              <w:ind w:left="188" w:hangingChars="100" w:hanging="188"/>
              <w:rPr>
                <w:rFonts w:ascii="UD デジタル 教科書体 NK-R" w:eastAsia="UD デジタル 教科書体 NK-R"/>
                <w:spacing w:val="-6"/>
                <w:sz w:val="20"/>
                <w:szCs w:val="20"/>
              </w:rPr>
            </w:pPr>
            <w:r>
              <w:rPr>
                <w:rFonts w:ascii="UD デジタル 教科書体 NK-R" w:eastAsia="UD デジタル 教科書体 NK-R" w:hint="eastAsia"/>
                <w:spacing w:val="-6"/>
                <w:sz w:val="20"/>
                <w:szCs w:val="20"/>
              </w:rPr>
              <w:t xml:space="preserve">　ポイントを確実に指導し、定着させる。</w:t>
            </w:r>
          </w:p>
          <w:p w:rsidR="00D95212" w:rsidRPr="0014543F" w:rsidRDefault="00D95212" w:rsidP="001D1ED1">
            <w:pPr>
              <w:spacing w:line="240" w:lineRule="exact"/>
              <w:ind w:left="188" w:hangingChars="100" w:hanging="188"/>
              <w:rPr>
                <w:rFonts w:ascii="UD デジタル 教科書体 NK-R" w:eastAsia="UD デジタル 教科書体 NK-R"/>
                <w:spacing w:val="-6"/>
                <w:sz w:val="20"/>
                <w:szCs w:val="20"/>
              </w:rPr>
            </w:pPr>
            <w:r>
              <w:rPr>
                <w:rFonts w:ascii="UD デジタル 教科書体 NK-R" w:eastAsia="UD デジタル 教科書体 NK-R" w:hint="eastAsia"/>
                <w:spacing w:val="-6"/>
                <w:sz w:val="20"/>
                <w:szCs w:val="20"/>
              </w:rPr>
              <w:t>・問題解決の筋道を明確にできるよう支援する。</w:t>
            </w:r>
          </w:p>
        </w:tc>
      </w:tr>
      <w:tr w:rsidR="001D1ED1" w:rsidRPr="006E75E5" w:rsidTr="00965CB9">
        <w:trPr>
          <w:cantSplit/>
          <w:trHeight w:val="1410"/>
        </w:trPr>
        <w:tc>
          <w:tcPr>
            <w:tcW w:w="467" w:type="dxa"/>
            <w:textDirection w:val="tbRlV"/>
            <w:vAlign w:val="center"/>
          </w:tcPr>
          <w:p w:rsidR="001D1ED1" w:rsidRPr="00336AB7" w:rsidRDefault="001D1ED1" w:rsidP="001D1ED1">
            <w:pPr>
              <w:spacing w:line="240" w:lineRule="exact"/>
              <w:ind w:left="113" w:right="113"/>
              <w:jc w:val="center"/>
              <w:rPr>
                <w:rFonts w:ascii="UD デジタル 教科書体 N-R" w:eastAsia="UD デジタル 教科書体 N-R"/>
                <w:sz w:val="18"/>
              </w:rPr>
            </w:pPr>
            <w:r w:rsidRPr="00336AB7">
              <w:rPr>
                <w:rFonts w:ascii="UD デジタル 教科書体 N-R" w:eastAsia="UD デジタル 教科書体 N-R" w:hint="eastAsia"/>
                <w:sz w:val="18"/>
              </w:rPr>
              <w:lastRenderedPageBreak/>
              <w:t>生活</w:t>
            </w:r>
          </w:p>
        </w:tc>
        <w:tc>
          <w:tcPr>
            <w:tcW w:w="4689" w:type="dxa"/>
          </w:tcPr>
          <w:p w:rsidR="001D1ED1" w:rsidRPr="0014543F" w:rsidRDefault="001D1ED1" w:rsidP="001D1ED1">
            <w:pPr>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〇活動や体験の過程において、自分自身、身近な人々、社会及び自然の特徴やよさ、それらの関わり等に気付く力</w:t>
            </w:r>
          </w:p>
          <w:p w:rsidR="001D1ED1" w:rsidRPr="0014543F" w:rsidRDefault="001D1ED1" w:rsidP="001D1ED1">
            <w:pPr>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〇身近な人々、社会及び自然を自分との関わりで捉え、自分自身や自分の生活を考え、表現する力</w:t>
            </w:r>
          </w:p>
        </w:tc>
        <w:tc>
          <w:tcPr>
            <w:tcW w:w="5045" w:type="dxa"/>
          </w:tcPr>
          <w:p w:rsidR="001D1ED1" w:rsidRPr="0014543F" w:rsidRDefault="001D1ED1" w:rsidP="001D1ED1">
            <w:pPr>
              <w:tabs>
                <w:tab w:val="left" w:pos="855"/>
              </w:tabs>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・気付いたことを観察カードやワークシートなどに書く際の文型の提示をする。</w:t>
            </w:r>
          </w:p>
          <w:p w:rsidR="001D1ED1" w:rsidRPr="0014543F" w:rsidRDefault="001D1ED1" w:rsidP="001D1ED1">
            <w:pPr>
              <w:tabs>
                <w:tab w:val="left" w:pos="855"/>
              </w:tabs>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・児童の考えを整理し、伝え合ったり交流したりする時間</w:t>
            </w:r>
            <w:r w:rsidR="002F68AE" w:rsidRPr="0014543F">
              <w:rPr>
                <w:rFonts w:ascii="UD デジタル 教科書体 NK-R" w:eastAsia="UD デジタル 教科書体 NK-R" w:hint="eastAsia"/>
                <w:spacing w:val="-6"/>
                <w:sz w:val="20"/>
                <w:szCs w:val="20"/>
              </w:rPr>
              <w:t>を</w:t>
            </w:r>
            <w:r w:rsidRPr="0014543F">
              <w:rPr>
                <w:rFonts w:ascii="UD デジタル 教科書体 NK-R" w:eastAsia="UD デジタル 教科書体 NK-R" w:hint="eastAsia"/>
                <w:spacing w:val="-6"/>
                <w:sz w:val="20"/>
                <w:szCs w:val="20"/>
              </w:rPr>
              <w:t>確保する。</w:t>
            </w:r>
          </w:p>
          <w:p w:rsidR="001D1ED1" w:rsidRPr="0014543F" w:rsidRDefault="001D1ED1" w:rsidP="001D1ED1">
            <w:pPr>
              <w:tabs>
                <w:tab w:val="left" w:pos="855"/>
              </w:tabs>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・試行錯誤や繰り返す学習活動を取り入れる。</w:t>
            </w:r>
          </w:p>
        </w:tc>
      </w:tr>
      <w:tr w:rsidR="001D1ED1" w:rsidRPr="006E75E5" w:rsidTr="00965CB9">
        <w:trPr>
          <w:cantSplit/>
          <w:trHeight w:val="1543"/>
        </w:trPr>
        <w:tc>
          <w:tcPr>
            <w:tcW w:w="467" w:type="dxa"/>
            <w:textDirection w:val="tbRlV"/>
            <w:vAlign w:val="center"/>
          </w:tcPr>
          <w:p w:rsidR="001D1ED1" w:rsidRPr="00336AB7" w:rsidRDefault="001D1ED1" w:rsidP="001D1ED1">
            <w:pPr>
              <w:spacing w:line="240" w:lineRule="exact"/>
              <w:ind w:left="113" w:right="113"/>
              <w:jc w:val="center"/>
              <w:rPr>
                <w:rFonts w:ascii="UD デジタル 教科書体 N-R" w:eastAsia="UD デジタル 教科書体 N-R"/>
                <w:sz w:val="18"/>
              </w:rPr>
            </w:pPr>
            <w:r w:rsidRPr="00336AB7">
              <w:rPr>
                <w:rFonts w:ascii="UD デジタル 教科書体 N-R" w:eastAsia="UD デジタル 教科書体 N-R" w:hint="eastAsia"/>
                <w:sz w:val="18"/>
              </w:rPr>
              <w:t>音楽</w:t>
            </w:r>
          </w:p>
        </w:tc>
        <w:tc>
          <w:tcPr>
            <w:tcW w:w="4689" w:type="dxa"/>
          </w:tcPr>
          <w:p w:rsidR="001D1ED1" w:rsidRPr="0014543F" w:rsidRDefault="001D1ED1" w:rsidP="001D1ED1">
            <w:pPr>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〇曲想と音楽の構造などとの関わりについて理解し、音楽を表現するために必要な技能</w:t>
            </w:r>
          </w:p>
          <w:p w:rsidR="001D1ED1" w:rsidRPr="0014543F" w:rsidRDefault="001D1ED1" w:rsidP="001D1ED1">
            <w:pPr>
              <w:spacing w:line="240" w:lineRule="exact"/>
              <w:rPr>
                <w:rFonts w:ascii="UD デジタル 教科書体 NK-R" w:eastAsia="UD デジタル 教科書体 NK-R"/>
                <w:spacing w:val="-6"/>
                <w:sz w:val="20"/>
                <w:szCs w:val="20"/>
              </w:rPr>
            </w:pPr>
            <w:r w:rsidRPr="0014543F">
              <w:rPr>
                <w:rFonts w:ascii="UD デジタル 教科書体 NK-R" w:eastAsia="UD デジタル 教科書体 NK-R" w:hint="eastAsia"/>
                <w:color w:val="000000" w:themeColor="text1"/>
                <w:spacing w:val="-6"/>
                <w:sz w:val="20"/>
                <w:szCs w:val="20"/>
              </w:rPr>
              <w:t>〇音楽表現を工夫することや、音楽を味わって聴くこと</w:t>
            </w:r>
          </w:p>
        </w:tc>
        <w:tc>
          <w:tcPr>
            <w:tcW w:w="5045" w:type="dxa"/>
          </w:tcPr>
          <w:p w:rsidR="001D1ED1" w:rsidRPr="0014543F" w:rsidRDefault="001D1ED1" w:rsidP="001D1ED1">
            <w:pPr>
              <w:snapToGrid w:val="0"/>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w:t>
            </w:r>
            <w:r w:rsidR="0050362F" w:rsidRPr="0014543F">
              <w:rPr>
                <w:rFonts w:ascii="UD デジタル 教科書体 NK-R" w:eastAsia="UD デジタル 教科書体 NK-R" w:hint="eastAsia"/>
                <w:spacing w:val="-6"/>
                <w:sz w:val="20"/>
                <w:szCs w:val="20"/>
              </w:rPr>
              <w:t>題材の中で</w:t>
            </w:r>
            <w:r w:rsidR="00FA1AF1" w:rsidRPr="0014543F">
              <w:rPr>
                <w:rFonts w:ascii="UD デジタル 教科書体 NK-R" w:eastAsia="UD デジタル 教科書体 NK-R" w:hint="eastAsia"/>
                <w:spacing w:val="-6"/>
                <w:sz w:val="20"/>
                <w:szCs w:val="20"/>
              </w:rPr>
              <w:t>、</w:t>
            </w:r>
            <w:r w:rsidRPr="0014543F">
              <w:rPr>
                <w:rFonts w:ascii="UD デジタル 教科書体 NK-R" w:eastAsia="UD デジタル 教科書体 NK-R" w:hint="eastAsia"/>
                <w:color w:val="000000" w:themeColor="text1"/>
                <w:spacing w:val="-6"/>
                <w:sz w:val="20"/>
                <w:szCs w:val="20"/>
              </w:rPr>
              <w:t>ペア・グループで歌唱や演奏を</w:t>
            </w:r>
            <w:r w:rsidR="00C91FA9" w:rsidRPr="0014543F">
              <w:rPr>
                <w:rFonts w:ascii="UD デジタル 教科書体 NK-R" w:eastAsia="UD デジタル 教科書体 NK-R" w:hint="eastAsia"/>
                <w:color w:val="000000" w:themeColor="text1"/>
                <w:spacing w:val="-6"/>
                <w:sz w:val="20"/>
                <w:szCs w:val="20"/>
              </w:rPr>
              <w:t>聴き</w:t>
            </w:r>
            <w:r w:rsidR="00FA1AF1" w:rsidRPr="0014543F">
              <w:rPr>
                <w:rFonts w:ascii="UD デジタル 教科書体 NK-R" w:eastAsia="UD デジタル 教科書体 NK-R" w:hint="eastAsia"/>
                <w:color w:val="000000" w:themeColor="text1"/>
                <w:spacing w:val="-6"/>
                <w:sz w:val="20"/>
                <w:szCs w:val="20"/>
              </w:rPr>
              <w:t>合う</w:t>
            </w:r>
            <w:r w:rsidRPr="0014543F">
              <w:rPr>
                <w:rFonts w:ascii="UD デジタル 教科書体 NK-R" w:eastAsia="UD デジタル 教科書体 NK-R" w:hint="eastAsia"/>
                <w:color w:val="000000" w:themeColor="text1"/>
                <w:spacing w:val="-6"/>
                <w:sz w:val="20"/>
                <w:szCs w:val="20"/>
              </w:rPr>
              <w:t>活動を取り入れる</w:t>
            </w:r>
            <w:r w:rsidR="002F68AE" w:rsidRPr="0014543F">
              <w:rPr>
                <w:rFonts w:ascii="UD デジタル 教科書体 NK-R" w:eastAsia="UD デジタル 教科書体 NK-R" w:hint="eastAsia"/>
                <w:color w:val="000000" w:themeColor="text1"/>
                <w:spacing w:val="-6"/>
                <w:sz w:val="20"/>
                <w:szCs w:val="20"/>
              </w:rPr>
              <w:t>。</w:t>
            </w:r>
          </w:p>
          <w:p w:rsidR="001D1ED1" w:rsidRPr="0014543F" w:rsidRDefault="001D1ED1" w:rsidP="001D1ED1">
            <w:pPr>
              <w:snapToGrid w:val="0"/>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・音楽を表現するために必要な技能の指導を行う</w:t>
            </w:r>
            <w:r w:rsidR="002F68AE" w:rsidRPr="0014543F">
              <w:rPr>
                <w:rFonts w:ascii="UD デジタル 教科書体 NK-R" w:eastAsia="UD デジタル 教科書体 NK-R" w:hint="eastAsia"/>
                <w:color w:val="000000" w:themeColor="text1"/>
                <w:spacing w:val="-6"/>
                <w:sz w:val="20"/>
                <w:szCs w:val="20"/>
              </w:rPr>
              <w:t>。</w:t>
            </w:r>
          </w:p>
          <w:p w:rsidR="001D1ED1" w:rsidRPr="0014543F" w:rsidRDefault="001D1ED1" w:rsidP="001D1ED1">
            <w:pPr>
              <w:spacing w:line="240" w:lineRule="exact"/>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w:t>
            </w:r>
            <w:r w:rsidR="00C91FA9" w:rsidRPr="0014543F">
              <w:rPr>
                <w:rFonts w:ascii="UD デジタル 教科書体 NK-R" w:eastAsia="UD デジタル 教科書体 NK-R" w:hint="eastAsia"/>
                <w:color w:val="000000" w:themeColor="text1"/>
                <w:spacing w:val="-6"/>
                <w:sz w:val="20"/>
                <w:szCs w:val="20"/>
              </w:rPr>
              <w:t>リトミックなどで</w:t>
            </w:r>
            <w:r w:rsidR="0068427B" w:rsidRPr="0014543F">
              <w:rPr>
                <w:rFonts w:ascii="UD デジタル 教科書体 NK-R" w:eastAsia="UD デジタル 教科書体 NK-R" w:hint="eastAsia"/>
                <w:color w:val="000000" w:themeColor="text1"/>
                <w:spacing w:val="-6"/>
                <w:sz w:val="20"/>
                <w:szCs w:val="20"/>
              </w:rPr>
              <w:t>知覚</w:t>
            </w:r>
            <w:r w:rsidRPr="0014543F">
              <w:rPr>
                <w:rFonts w:ascii="UD デジタル 教科書体 NK-R" w:eastAsia="UD デジタル 教科書体 NK-R" w:hint="eastAsia"/>
                <w:color w:val="000000" w:themeColor="text1"/>
                <w:spacing w:val="-6"/>
                <w:sz w:val="20"/>
                <w:szCs w:val="20"/>
              </w:rPr>
              <w:t>と</w:t>
            </w:r>
            <w:r w:rsidR="0068427B" w:rsidRPr="0014543F">
              <w:rPr>
                <w:rFonts w:ascii="UD デジタル 教科書体 NK-R" w:eastAsia="UD デジタル 教科書体 NK-R" w:hint="eastAsia"/>
                <w:color w:val="000000" w:themeColor="text1"/>
                <w:spacing w:val="-6"/>
                <w:sz w:val="20"/>
                <w:szCs w:val="20"/>
              </w:rPr>
              <w:t>感受</w:t>
            </w:r>
            <w:r w:rsidRPr="0014543F">
              <w:rPr>
                <w:rFonts w:ascii="UD デジタル 教科書体 NK-R" w:eastAsia="UD デジタル 教科書体 NK-R" w:hint="eastAsia"/>
                <w:color w:val="000000" w:themeColor="text1"/>
                <w:spacing w:val="-6"/>
                <w:sz w:val="20"/>
                <w:szCs w:val="20"/>
              </w:rPr>
              <w:t>をつなげる活動を取り入れる</w:t>
            </w:r>
            <w:r w:rsidR="002F68AE" w:rsidRPr="0014543F">
              <w:rPr>
                <w:rFonts w:ascii="UD デジタル 教科書体 NK-R" w:eastAsia="UD デジタル 教科書体 NK-R" w:hint="eastAsia"/>
                <w:color w:val="000000" w:themeColor="text1"/>
                <w:spacing w:val="-6"/>
                <w:sz w:val="20"/>
                <w:szCs w:val="20"/>
              </w:rPr>
              <w:t>。</w:t>
            </w:r>
          </w:p>
          <w:p w:rsidR="003054B2" w:rsidRPr="0014543F" w:rsidRDefault="003054B2" w:rsidP="001D1ED1">
            <w:pPr>
              <w:spacing w:line="240" w:lineRule="exact"/>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・個別最適な学びと協働的な学び</w:t>
            </w:r>
            <w:r w:rsidR="002F68AE" w:rsidRPr="0014543F">
              <w:rPr>
                <w:rFonts w:ascii="UD デジタル 教科書体 NK-R" w:eastAsia="UD デジタル 教科書体 NK-R" w:hint="eastAsia"/>
                <w:spacing w:val="-6"/>
                <w:sz w:val="20"/>
                <w:szCs w:val="20"/>
              </w:rPr>
              <w:t>を推進する。</w:t>
            </w:r>
          </w:p>
        </w:tc>
      </w:tr>
      <w:tr w:rsidR="001D1ED1" w:rsidRPr="006E75E5" w:rsidTr="00965CB9">
        <w:trPr>
          <w:cantSplit/>
          <w:trHeight w:val="1692"/>
        </w:trPr>
        <w:tc>
          <w:tcPr>
            <w:tcW w:w="467" w:type="dxa"/>
            <w:textDirection w:val="tbRlV"/>
            <w:vAlign w:val="center"/>
          </w:tcPr>
          <w:p w:rsidR="001D1ED1" w:rsidRPr="00336AB7" w:rsidRDefault="001D1ED1" w:rsidP="001D1ED1">
            <w:pPr>
              <w:spacing w:line="240" w:lineRule="exact"/>
              <w:ind w:left="113" w:right="113"/>
              <w:jc w:val="center"/>
              <w:rPr>
                <w:rFonts w:ascii="UD デジタル 教科書体 N-R" w:eastAsia="UD デジタル 教科書体 N-R"/>
                <w:sz w:val="18"/>
              </w:rPr>
            </w:pPr>
            <w:r w:rsidRPr="00336AB7">
              <w:rPr>
                <w:rFonts w:ascii="UD デジタル 教科書体 N-R" w:eastAsia="UD デジタル 教科書体 N-R" w:hint="eastAsia"/>
                <w:sz w:val="18"/>
              </w:rPr>
              <w:t>図画工作</w:t>
            </w:r>
          </w:p>
        </w:tc>
        <w:tc>
          <w:tcPr>
            <w:tcW w:w="4689" w:type="dxa"/>
          </w:tcPr>
          <w:p w:rsidR="001D1ED1" w:rsidRPr="0014543F" w:rsidRDefault="001D1ED1" w:rsidP="001D1ED1">
            <w:pPr>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〇造形的な面白さや楽しさ、表したいこと、表し方などについて考え、楽しく発想や構想をしたり、身の回りの作品などから自分の見方や感じ方を広げたりする力</w:t>
            </w:r>
          </w:p>
        </w:tc>
        <w:tc>
          <w:tcPr>
            <w:tcW w:w="5045" w:type="dxa"/>
          </w:tcPr>
          <w:p w:rsidR="001D1ED1" w:rsidRPr="0014543F" w:rsidRDefault="001D1ED1" w:rsidP="001D1ED1">
            <w:pPr>
              <w:snapToGrid w:val="0"/>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Ansi="ＭＳ 明朝" w:cs="ＭＳ 明朝" w:hint="eastAsia"/>
                <w:color w:val="000000" w:themeColor="text1"/>
                <w:spacing w:val="-6"/>
                <w:sz w:val="20"/>
                <w:szCs w:val="20"/>
              </w:rPr>
              <w:t>・道具や材料の基本的な使い方の指導を行う</w:t>
            </w:r>
            <w:r w:rsidR="002F68AE" w:rsidRPr="0014543F">
              <w:rPr>
                <w:rFonts w:ascii="UD デジタル 教科書体 NK-R" w:eastAsia="UD デジタル 教科書体 NK-R" w:hAnsi="ＭＳ 明朝" w:cs="ＭＳ 明朝" w:hint="eastAsia"/>
                <w:color w:val="000000" w:themeColor="text1"/>
                <w:spacing w:val="-6"/>
                <w:sz w:val="20"/>
                <w:szCs w:val="20"/>
              </w:rPr>
              <w:t>。</w:t>
            </w:r>
          </w:p>
          <w:p w:rsidR="001D1ED1" w:rsidRPr="0014543F" w:rsidRDefault="001D1ED1" w:rsidP="001D1ED1">
            <w:pPr>
              <w:snapToGrid w:val="0"/>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・前学年で使用した材料や道具</w:t>
            </w:r>
            <w:r w:rsidR="003977A4" w:rsidRPr="0014543F">
              <w:rPr>
                <w:rFonts w:ascii="UD デジタル 教科書体 NK-R" w:eastAsia="UD デジタル 教科書体 NK-R" w:hint="eastAsia"/>
                <w:color w:val="000000" w:themeColor="text1"/>
                <w:spacing w:val="-6"/>
                <w:sz w:val="20"/>
                <w:szCs w:val="20"/>
              </w:rPr>
              <w:t>を</w:t>
            </w:r>
            <w:r w:rsidRPr="0014543F">
              <w:rPr>
                <w:rFonts w:ascii="UD デジタル 教科書体 NK-R" w:eastAsia="UD デジタル 教科書体 NK-R" w:hint="eastAsia"/>
                <w:color w:val="000000" w:themeColor="text1"/>
                <w:spacing w:val="-6"/>
                <w:sz w:val="20"/>
                <w:szCs w:val="20"/>
              </w:rPr>
              <w:t>振り返</w:t>
            </w:r>
            <w:r w:rsidR="003977A4" w:rsidRPr="0014543F">
              <w:rPr>
                <w:rFonts w:ascii="UD デジタル 教科書体 NK-R" w:eastAsia="UD デジタル 教科書体 NK-R" w:hint="eastAsia"/>
                <w:color w:val="000000" w:themeColor="text1"/>
                <w:spacing w:val="-6"/>
                <w:sz w:val="20"/>
                <w:szCs w:val="20"/>
              </w:rPr>
              <w:t>る</w:t>
            </w:r>
            <w:r w:rsidRPr="0014543F">
              <w:rPr>
                <w:rFonts w:ascii="UD デジタル 教科書体 NK-R" w:eastAsia="UD デジタル 教科書体 NK-R" w:hint="eastAsia"/>
                <w:color w:val="000000" w:themeColor="text1"/>
                <w:spacing w:val="-6"/>
                <w:sz w:val="20"/>
                <w:szCs w:val="20"/>
              </w:rPr>
              <w:t>時間を設定する</w:t>
            </w:r>
            <w:r w:rsidR="002F68AE" w:rsidRPr="0014543F">
              <w:rPr>
                <w:rFonts w:ascii="UD デジタル 教科書体 NK-R" w:eastAsia="UD デジタル 教科書体 NK-R" w:hint="eastAsia"/>
                <w:color w:val="000000" w:themeColor="text1"/>
                <w:spacing w:val="-6"/>
                <w:sz w:val="20"/>
                <w:szCs w:val="20"/>
              </w:rPr>
              <w:t>。</w:t>
            </w:r>
          </w:p>
          <w:p w:rsidR="001D1ED1" w:rsidRPr="0014543F" w:rsidRDefault="001D1ED1" w:rsidP="001D1ED1">
            <w:pPr>
              <w:snapToGrid w:val="0"/>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・互いの作品のよさを伝え合い、表現の工夫について学び合う機会を設定する</w:t>
            </w:r>
            <w:r w:rsidR="002F68AE" w:rsidRPr="0014543F">
              <w:rPr>
                <w:rFonts w:ascii="UD デジタル 教科書体 NK-R" w:eastAsia="UD デジタル 教科書体 NK-R" w:hint="eastAsia"/>
                <w:color w:val="000000" w:themeColor="text1"/>
                <w:spacing w:val="-6"/>
                <w:sz w:val="20"/>
                <w:szCs w:val="20"/>
              </w:rPr>
              <w:t>。</w:t>
            </w:r>
          </w:p>
          <w:p w:rsidR="001D1ED1" w:rsidRPr="0014543F" w:rsidRDefault="001D1ED1" w:rsidP="001D1ED1">
            <w:pPr>
              <w:snapToGrid w:val="0"/>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・個別指導を充実する</w:t>
            </w:r>
            <w:r w:rsidR="002F68AE" w:rsidRPr="0014543F">
              <w:rPr>
                <w:rFonts w:ascii="UD デジタル 教科書体 NK-R" w:eastAsia="UD デジタル 教科書体 NK-R" w:hint="eastAsia"/>
                <w:color w:val="000000" w:themeColor="text1"/>
                <w:spacing w:val="-6"/>
                <w:sz w:val="20"/>
                <w:szCs w:val="20"/>
              </w:rPr>
              <w:t>。</w:t>
            </w:r>
          </w:p>
        </w:tc>
      </w:tr>
      <w:tr w:rsidR="00933D30" w:rsidRPr="006E75E5" w:rsidTr="00965CB9">
        <w:trPr>
          <w:cantSplit/>
          <w:trHeight w:val="1405"/>
        </w:trPr>
        <w:tc>
          <w:tcPr>
            <w:tcW w:w="467" w:type="dxa"/>
            <w:textDirection w:val="tbRlV"/>
            <w:vAlign w:val="center"/>
          </w:tcPr>
          <w:p w:rsidR="00933D30" w:rsidRPr="00336AB7" w:rsidRDefault="00933D30" w:rsidP="00933D30">
            <w:pPr>
              <w:spacing w:line="240" w:lineRule="exact"/>
              <w:ind w:left="113" w:right="113"/>
              <w:jc w:val="center"/>
              <w:rPr>
                <w:rFonts w:ascii="UD デジタル 教科書体 N-R" w:eastAsia="UD デジタル 教科書体 N-R"/>
                <w:sz w:val="18"/>
              </w:rPr>
            </w:pPr>
            <w:r w:rsidRPr="00336AB7">
              <w:rPr>
                <w:rFonts w:ascii="UD デジタル 教科書体 N-R" w:eastAsia="UD デジタル 教科書体 N-R" w:hint="eastAsia"/>
                <w:sz w:val="18"/>
              </w:rPr>
              <w:t>家庭</w:t>
            </w:r>
          </w:p>
        </w:tc>
        <w:tc>
          <w:tcPr>
            <w:tcW w:w="4689" w:type="dxa"/>
          </w:tcPr>
          <w:p w:rsidR="00933D30" w:rsidRPr="0014543F" w:rsidRDefault="00933D30" w:rsidP="00933D30">
            <w:pPr>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〇日常生活の中から問題を見いだして課題を設定し、様々な解決方法を考え、実践を評価・改善し、考えたことを表現するなど、問題を解決する力</w:t>
            </w:r>
          </w:p>
        </w:tc>
        <w:tc>
          <w:tcPr>
            <w:tcW w:w="5045" w:type="dxa"/>
          </w:tcPr>
          <w:p w:rsidR="00933D30" w:rsidRPr="0014543F" w:rsidRDefault="00933D30" w:rsidP="00933D30">
            <w:pPr>
              <w:snapToGrid w:val="0"/>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・授業で学習した内容を日常生活で実践する活動を取り入れる</w:t>
            </w:r>
            <w:r w:rsidR="002F68AE" w:rsidRPr="0014543F">
              <w:rPr>
                <w:rFonts w:ascii="UD デジタル 教科書体 NK-R" w:eastAsia="UD デジタル 教科書体 NK-R" w:hint="eastAsia"/>
                <w:color w:val="000000" w:themeColor="text1"/>
                <w:spacing w:val="-6"/>
                <w:sz w:val="20"/>
                <w:szCs w:val="20"/>
              </w:rPr>
              <w:t>。</w:t>
            </w:r>
          </w:p>
          <w:p w:rsidR="00933D30" w:rsidRPr="0014543F" w:rsidRDefault="00933D30" w:rsidP="00933D30">
            <w:pPr>
              <w:snapToGrid w:val="0"/>
              <w:spacing w:line="300" w:lineRule="exact"/>
              <w:ind w:left="188" w:hangingChars="100" w:hanging="188"/>
              <w:rPr>
                <w:rFonts w:ascii="UD デジタル 教科書体 NK-R" w:eastAsia="UD デジタル 教科書体 NK-R"/>
                <w:color w:val="000000" w:themeColor="text1"/>
                <w:spacing w:val="-6"/>
                <w:sz w:val="20"/>
                <w:szCs w:val="20"/>
              </w:rPr>
            </w:pPr>
            <w:r w:rsidRPr="0014543F">
              <w:rPr>
                <w:rFonts w:ascii="UD デジタル 教科書体 NK-R" w:eastAsia="UD デジタル 教科書体 NK-R" w:hint="eastAsia"/>
                <w:color w:val="000000" w:themeColor="text1"/>
                <w:spacing w:val="-6"/>
                <w:sz w:val="20"/>
                <w:szCs w:val="20"/>
              </w:rPr>
              <w:t>・長期間</w:t>
            </w:r>
            <w:r w:rsidR="003977A4" w:rsidRPr="0014543F">
              <w:rPr>
                <w:rFonts w:ascii="UD デジタル 教科書体 NK-R" w:eastAsia="UD デジタル 教科書体 NK-R" w:hint="eastAsia"/>
                <w:color w:val="000000" w:themeColor="text1"/>
                <w:spacing w:val="-6"/>
                <w:sz w:val="20"/>
                <w:szCs w:val="20"/>
              </w:rPr>
              <w:t>にわたる</w:t>
            </w:r>
            <w:r w:rsidRPr="0014543F">
              <w:rPr>
                <w:rFonts w:ascii="UD デジタル 教科書体 NK-R" w:eastAsia="UD デジタル 教科書体 NK-R" w:hint="eastAsia"/>
                <w:color w:val="000000" w:themeColor="text1"/>
                <w:spacing w:val="-6"/>
                <w:sz w:val="20"/>
                <w:szCs w:val="20"/>
              </w:rPr>
              <w:t>家庭での</w:t>
            </w:r>
            <w:r w:rsidR="00447FD2">
              <w:rPr>
                <w:rFonts w:ascii="UD デジタル 教科書体 NK-R" w:eastAsia="UD デジタル 教科書体 NK-R" w:hint="eastAsia"/>
                <w:color w:val="000000" w:themeColor="text1"/>
                <w:spacing w:val="-6"/>
                <w:sz w:val="20"/>
                <w:szCs w:val="20"/>
              </w:rPr>
              <w:t>取組</w:t>
            </w:r>
            <w:r w:rsidRPr="0014543F">
              <w:rPr>
                <w:rFonts w:ascii="UD デジタル 教科書体 NK-R" w:eastAsia="UD デジタル 教科書体 NK-R" w:hint="eastAsia"/>
                <w:color w:val="000000" w:themeColor="text1"/>
                <w:spacing w:val="-6"/>
                <w:sz w:val="20"/>
                <w:szCs w:val="20"/>
              </w:rPr>
              <w:t>を促し、学校での学びと家庭の生活を</w:t>
            </w:r>
            <w:r w:rsidR="003977A4" w:rsidRPr="0014543F">
              <w:rPr>
                <w:rFonts w:ascii="UD デジタル 教科書体 NK-R" w:eastAsia="UD デジタル 教科書体 NK-R" w:hint="eastAsia"/>
                <w:color w:val="000000" w:themeColor="text1"/>
                <w:spacing w:val="-6"/>
                <w:sz w:val="20"/>
                <w:szCs w:val="20"/>
              </w:rPr>
              <w:t>つな</w:t>
            </w:r>
            <w:r w:rsidRPr="0014543F">
              <w:rPr>
                <w:rFonts w:ascii="UD デジタル 教科書体 NK-R" w:eastAsia="UD デジタル 教科書体 NK-R" w:hint="eastAsia"/>
                <w:color w:val="000000" w:themeColor="text1"/>
                <w:spacing w:val="-6"/>
                <w:sz w:val="20"/>
                <w:szCs w:val="20"/>
              </w:rPr>
              <w:t>げる</w:t>
            </w:r>
            <w:r w:rsidR="002F68AE" w:rsidRPr="0014543F">
              <w:rPr>
                <w:rFonts w:ascii="UD デジタル 教科書体 NK-R" w:eastAsia="UD デジタル 教科書体 NK-R" w:hint="eastAsia"/>
                <w:color w:val="000000" w:themeColor="text1"/>
                <w:spacing w:val="-6"/>
                <w:sz w:val="20"/>
                <w:szCs w:val="20"/>
              </w:rPr>
              <w:t>。</w:t>
            </w:r>
          </w:p>
        </w:tc>
      </w:tr>
      <w:tr w:rsidR="002E7AB9" w:rsidRPr="006E75E5" w:rsidTr="00522DDD">
        <w:trPr>
          <w:cantSplit/>
          <w:trHeight w:val="1827"/>
        </w:trPr>
        <w:tc>
          <w:tcPr>
            <w:tcW w:w="467" w:type="dxa"/>
            <w:textDirection w:val="tbRlV"/>
            <w:vAlign w:val="center"/>
          </w:tcPr>
          <w:p w:rsidR="002E7AB9" w:rsidRPr="00336AB7" w:rsidRDefault="002E7AB9" w:rsidP="002E7AB9">
            <w:pPr>
              <w:spacing w:line="240" w:lineRule="exact"/>
              <w:ind w:left="113" w:right="113"/>
              <w:jc w:val="center"/>
              <w:rPr>
                <w:rFonts w:ascii="UD デジタル 教科書体 N-R" w:eastAsia="UD デジタル 教科書体 N-R"/>
                <w:sz w:val="18"/>
              </w:rPr>
            </w:pPr>
            <w:r w:rsidRPr="00336AB7">
              <w:rPr>
                <w:rFonts w:ascii="UD デジタル 教科書体 N-R" w:eastAsia="UD デジタル 教科書体 N-R" w:hint="eastAsia"/>
                <w:sz w:val="18"/>
              </w:rPr>
              <w:t>体育</w:t>
            </w:r>
          </w:p>
        </w:tc>
        <w:tc>
          <w:tcPr>
            <w:tcW w:w="4689" w:type="dxa"/>
          </w:tcPr>
          <w:p w:rsidR="00447FD2" w:rsidRDefault="00522DDD" w:rsidP="00447FD2">
            <w:pPr>
              <w:spacing w:line="240" w:lineRule="exact"/>
              <w:ind w:left="370" w:hangingChars="197" w:hanging="370"/>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〇</w:t>
            </w:r>
            <w:r w:rsidR="003977A4" w:rsidRPr="0014543F">
              <w:rPr>
                <w:rFonts w:ascii="UD デジタル 教科書体 NK-R" w:eastAsia="UD デジタル 教科書体 NK-R" w:hint="eastAsia"/>
                <w:spacing w:val="-6"/>
                <w:sz w:val="20"/>
                <w:szCs w:val="20"/>
              </w:rPr>
              <w:t>各種の運動</w:t>
            </w:r>
            <w:r w:rsidR="002E7AB9" w:rsidRPr="0014543F">
              <w:rPr>
                <w:rFonts w:ascii="UD デジタル 教科書体 NK-R" w:eastAsia="UD デジタル 教科書体 NK-R" w:hint="eastAsia"/>
                <w:spacing w:val="-6"/>
                <w:sz w:val="20"/>
                <w:szCs w:val="20"/>
              </w:rPr>
              <w:t>の特性に応じた各種の運動の行い方及び</w:t>
            </w:r>
          </w:p>
          <w:p w:rsidR="00447FD2" w:rsidRDefault="002E7AB9" w:rsidP="00447FD2">
            <w:pPr>
              <w:spacing w:line="240" w:lineRule="exact"/>
              <w:ind w:leftChars="100" w:left="392" w:hangingChars="97" w:hanging="182"/>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身近な生活における健康・安全について理解する力や、</w:t>
            </w:r>
          </w:p>
          <w:p w:rsidR="002E7AB9" w:rsidRPr="0014543F" w:rsidRDefault="002E7AB9" w:rsidP="00447FD2">
            <w:pPr>
              <w:spacing w:line="240" w:lineRule="exact"/>
              <w:ind w:leftChars="100" w:left="392" w:hangingChars="97" w:hanging="182"/>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基本的な動きや技能</w:t>
            </w:r>
          </w:p>
          <w:p w:rsidR="00447FD2" w:rsidRDefault="00522DDD" w:rsidP="00447FD2">
            <w:pPr>
              <w:spacing w:line="240" w:lineRule="exact"/>
              <w:ind w:left="370" w:hangingChars="197" w:hanging="370"/>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〇</w:t>
            </w:r>
            <w:r w:rsidR="002E7AB9" w:rsidRPr="0014543F">
              <w:rPr>
                <w:rFonts w:ascii="UD デジタル 教科書体 NK-R" w:eastAsia="UD デジタル 教科書体 NK-R" w:hint="eastAsia"/>
                <w:spacing w:val="-6"/>
                <w:sz w:val="20"/>
                <w:szCs w:val="20"/>
              </w:rPr>
              <w:t>運動や健康についての自己の課題を見付け、その解決</w:t>
            </w:r>
          </w:p>
          <w:p w:rsidR="002E7AB9" w:rsidRPr="0014543F" w:rsidRDefault="002E7AB9" w:rsidP="00447FD2">
            <w:pPr>
              <w:spacing w:line="240" w:lineRule="exact"/>
              <w:ind w:leftChars="100" w:left="392" w:hangingChars="97" w:hanging="182"/>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に向けて思考し判断するとともに、他者に伝える力</w:t>
            </w:r>
          </w:p>
          <w:p w:rsidR="00522DDD" w:rsidRPr="0014543F" w:rsidRDefault="00522DDD" w:rsidP="002E7AB9">
            <w:pPr>
              <w:spacing w:line="240" w:lineRule="exact"/>
              <w:ind w:left="370" w:hangingChars="197" w:hanging="370"/>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〇</w:t>
            </w:r>
            <w:r w:rsidR="002E7AB9" w:rsidRPr="0014543F">
              <w:rPr>
                <w:rFonts w:ascii="UD デジタル 教科書体 NK-R" w:eastAsia="UD デジタル 教科書体 NK-R" w:hint="eastAsia"/>
                <w:spacing w:val="-6"/>
                <w:sz w:val="20"/>
                <w:szCs w:val="20"/>
              </w:rPr>
              <w:t>運動に親しむとともに健康の保持増進と体力の向上を</w:t>
            </w:r>
          </w:p>
          <w:p w:rsidR="002E7AB9" w:rsidRPr="0014543F" w:rsidRDefault="002E7AB9" w:rsidP="00522DDD">
            <w:pPr>
              <w:spacing w:line="240" w:lineRule="exact"/>
              <w:ind w:leftChars="100" w:left="392" w:hangingChars="97" w:hanging="182"/>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目指し、楽しく明るい生活を営む態度</w:t>
            </w:r>
          </w:p>
        </w:tc>
        <w:tc>
          <w:tcPr>
            <w:tcW w:w="5045" w:type="dxa"/>
          </w:tcPr>
          <w:p w:rsidR="00522DDD" w:rsidRPr="0014543F" w:rsidRDefault="00522DDD" w:rsidP="002E7AB9">
            <w:pPr>
              <w:spacing w:line="240" w:lineRule="exact"/>
              <w:ind w:left="412" w:hangingChars="219" w:hanging="412"/>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w:t>
            </w:r>
            <w:r w:rsidR="002E7AB9" w:rsidRPr="0014543F">
              <w:rPr>
                <w:rFonts w:ascii="UD デジタル 教科書体 NK-R" w:eastAsia="UD デジタル 教科書体 NK-R" w:hint="eastAsia"/>
                <w:spacing w:val="-6"/>
                <w:sz w:val="20"/>
                <w:szCs w:val="20"/>
              </w:rPr>
              <w:t>導入にお</w:t>
            </w:r>
            <w:r w:rsidR="002F68AE" w:rsidRPr="0014543F">
              <w:rPr>
                <w:rFonts w:ascii="UD デジタル 教科書体 NK-R" w:eastAsia="UD デジタル 教科書体 NK-R" w:hint="eastAsia"/>
                <w:spacing w:val="-6"/>
                <w:sz w:val="20"/>
                <w:szCs w:val="20"/>
              </w:rPr>
              <w:t>いて</w:t>
            </w:r>
            <w:r w:rsidR="002E7AB9" w:rsidRPr="0014543F">
              <w:rPr>
                <w:rFonts w:ascii="UD デジタル 教科書体 NK-R" w:eastAsia="UD デジタル 教科書体 NK-R" w:hint="eastAsia"/>
                <w:spacing w:val="-6"/>
                <w:sz w:val="20"/>
                <w:szCs w:val="20"/>
              </w:rPr>
              <w:t>サーキット</w:t>
            </w:r>
            <w:r w:rsidR="00DB4046" w:rsidRPr="0014543F">
              <w:rPr>
                <w:rFonts w:ascii="UD デジタル 教科書体 NK-R" w:eastAsia="UD デジタル 教科書体 NK-R" w:hint="eastAsia"/>
                <w:spacing w:val="-6"/>
                <w:sz w:val="20"/>
                <w:szCs w:val="20"/>
              </w:rPr>
              <w:t>トレーニング</w:t>
            </w:r>
            <w:r w:rsidR="002F68AE" w:rsidRPr="0014543F">
              <w:rPr>
                <w:rFonts w:ascii="UD デジタル 教科書体 NK-R" w:eastAsia="UD デジタル 教科書体 NK-R" w:hint="eastAsia"/>
                <w:spacing w:val="-6"/>
                <w:sz w:val="20"/>
                <w:szCs w:val="20"/>
              </w:rPr>
              <w:t>を</w:t>
            </w:r>
            <w:r w:rsidR="002E7AB9" w:rsidRPr="0014543F">
              <w:rPr>
                <w:rFonts w:ascii="UD デジタル 教科書体 NK-R" w:eastAsia="UD デジタル 教科書体 NK-R" w:hint="eastAsia"/>
                <w:spacing w:val="-6"/>
                <w:sz w:val="20"/>
                <w:szCs w:val="20"/>
              </w:rPr>
              <w:t>実施</w:t>
            </w:r>
            <w:r w:rsidR="002F68AE" w:rsidRPr="0014543F">
              <w:rPr>
                <w:rFonts w:ascii="UD デジタル 教科書体 NK-R" w:eastAsia="UD デジタル 教科書体 NK-R" w:hint="eastAsia"/>
                <w:spacing w:val="-6"/>
                <w:sz w:val="20"/>
                <w:szCs w:val="20"/>
              </w:rPr>
              <w:t>する。</w:t>
            </w:r>
          </w:p>
          <w:p w:rsidR="002E7AB9" w:rsidRPr="0014543F" w:rsidRDefault="002E7AB9" w:rsidP="00522DDD">
            <w:pPr>
              <w:spacing w:line="240" w:lineRule="exact"/>
              <w:ind w:leftChars="100" w:left="434" w:hangingChars="119" w:hanging="224"/>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基本的な運動技能に関する学習</w:t>
            </w:r>
            <w:r w:rsidR="002F68AE" w:rsidRPr="0014543F">
              <w:rPr>
                <w:rFonts w:ascii="UD デジタル 教科書体 NK-R" w:eastAsia="UD デジタル 教科書体 NK-R" w:hint="eastAsia"/>
                <w:spacing w:val="-6"/>
                <w:sz w:val="20"/>
                <w:szCs w:val="20"/>
              </w:rPr>
              <w:t>を</w:t>
            </w:r>
            <w:r w:rsidR="00447FD2">
              <w:rPr>
                <w:rFonts w:ascii="UD デジタル 教科書体 NK-R" w:eastAsia="UD デジタル 教科書体 NK-R" w:hint="eastAsia"/>
                <w:spacing w:val="-6"/>
                <w:sz w:val="20"/>
                <w:szCs w:val="20"/>
              </w:rPr>
              <w:t>帯で</w:t>
            </w:r>
            <w:r w:rsidR="002F68AE" w:rsidRPr="0014543F">
              <w:rPr>
                <w:rFonts w:ascii="UD デジタル 教科書体 NK-R" w:eastAsia="UD デジタル 教科書体 NK-R" w:hint="eastAsia"/>
                <w:spacing w:val="-6"/>
                <w:sz w:val="20"/>
                <w:szCs w:val="20"/>
              </w:rPr>
              <w:t>取り入れる。</w:t>
            </w:r>
          </w:p>
          <w:p w:rsidR="00522DDD" w:rsidRPr="0014543F" w:rsidRDefault="00522DDD" w:rsidP="002E7AB9">
            <w:pPr>
              <w:spacing w:line="240" w:lineRule="exact"/>
              <w:ind w:left="412" w:hangingChars="219" w:hanging="412"/>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w:t>
            </w:r>
            <w:r w:rsidR="002E7AB9" w:rsidRPr="0014543F">
              <w:rPr>
                <w:rFonts w:ascii="UD デジタル 教科書体 NK-R" w:eastAsia="UD デジタル 教科書体 NK-R" w:hint="eastAsia"/>
                <w:spacing w:val="-6"/>
                <w:sz w:val="20"/>
                <w:szCs w:val="20"/>
              </w:rPr>
              <w:t>学期末</w:t>
            </w:r>
            <w:r w:rsidR="002F68AE" w:rsidRPr="0014543F">
              <w:rPr>
                <w:rFonts w:ascii="UD デジタル 教科書体 NK-R" w:eastAsia="UD デジタル 教科書体 NK-R" w:hint="eastAsia"/>
                <w:spacing w:val="-6"/>
                <w:sz w:val="20"/>
                <w:szCs w:val="20"/>
              </w:rPr>
              <w:t>に</w:t>
            </w:r>
            <w:r w:rsidR="002E7AB9" w:rsidRPr="0014543F">
              <w:rPr>
                <w:rFonts w:ascii="UD デジタル 教科書体 NK-R" w:eastAsia="UD デジタル 教科書体 NK-R" w:hint="eastAsia"/>
                <w:spacing w:val="-6"/>
                <w:sz w:val="20"/>
                <w:szCs w:val="20"/>
              </w:rPr>
              <w:t>保健チェックシート</w:t>
            </w:r>
            <w:r w:rsidR="002F68AE" w:rsidRPr="0014543F">
              <w:rPr>
                <w:rFonts w:ascii="UD デジタル 教科書体 NK-R" w:eastAsia="UD デジタル 教科書体 NK-R" w:hint="eastAsia"/>
                <w:spacing w:val="-6"/>
                <w:sz w:val="20"/>
                <w:szCs w:val="20"/>
              </w:rPr>
              <w:t>を</w:t>
            </w:r>
            <w:r w:rsidR="00A461FA" w:rsidRPr="0014543F">
              <w:rPr>
                <w:rFonts w:ascii="UD デジタル 教科書体 NK-R" w:eastAsia="UD デジタル 教科書体 NK-R" w:hint="eastAsia"/>
                <w:spacing w:val="-6"/>
                <w:sz w:val="20"/>
                <w:szCs w:val="20"/>
              </w:rPr>
              <w:t>実施する</w:t>
            </w:r>
            <w:r w:rsidR="002F68AE" w:rsidRPr="0014543F">
              <w:rPr>
                <w:rFonts w:ascii="UD デジタル 教科書体 NK-R" w:eastAsia="UD デジタル 教科書体 NK-R" w:hint="eastAsia"/>
                <w:spacing w:val="-6"/>
                <w:sz w:val="20"/>
                <w:szCs w:val="20"/>
              </w:rPr>
              <w:t>。</w:t>
            </w:r>
          </w:p>
          <w:p w:rsidR="00522DDD" w:rsidRPr="0014543F" w:rsidRDefault="00A461FA" w:rsidP="00A461FA">
            <w:pPr>
              <w:spacing w:line="240" w:lineRule="exact"/>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w:t>
            </w:r>
            <w:r w:rsidR="002E7AB9" w:rsidRPr="0014543F">
              <w:rPr>
                <w:rFonts w:ascii="UD デジタル 教科書体 NK-R" w:eastAsia="UD デジタル 教科書体 NK-R" w:hint="eastAsia"/>
                <w:spacing w:val="-6"/>
                <w:sz w:val="20"/>
                <w:szCs w:val="20"/>
              </w:rPr>
              <w:t>学級活動（２）における健康に関する学習</w:t>
            </w:r>
            <w:r w:rsidR="002F68AE" w:rsidRPr="0014543F">
              <w:rPr>
                <w:rFonts w:ascii="UD デジタル 教科書体 NK-R" w:eastAsia="UD デジタル 教科書体 NK-R" w:hint="eastAsia"/>
                <w:spacing w:val="-6"/>
                <w:sz w:val="20"/>
                <w:szCs w:val="20"/>
              </w:rPr>
              <w:t>を実施する。</w:t>
            </w:r>
          </w:p>
          <w:p w:rsidR="002E7AB9" w:rsidRPr="0014543F" w:rsidRDefault="00A461FA" w:rsidP="00A461FA">
            <w:pPr>
              <w:spacing w:line="240" w:lineRule="exact"/>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w:t>
            </w:r>
            <w:r w:rsidR="002E7AB9" w:rsidRPr="0014543F">
              <w:rPr>
                <w:rFonts w:ascii="UD デジタル 教科書体 NK-R" w:eastAsia="UD デジタル 教科書体 NK-R" w:hint="eastAsia"/>
                <w:spacing w:val="-6"/>
                <w:sz w:val="20"/>
                <w:szCs w:val="20"/>
              </w:rPr>
              <w:t>給食調理師による栄養についての学習</w:t>
            </w:r>
            <w:r w:rsidR="002F68AE" w:rsidRPr="0014543F">
              <w:rPr>
                <w:rFonts w:ascii="UD デジタル 教科書体 NK-R" w:eastAsia="UD デジタル 教科書体 NK-R" w:hint="eastAsia"/>
                <w:spacing w:val="-6"/>
                <w:sz w:val="20"/>
                <w:szCs w:val="20"/>
              </w:rPr>
              <w:t>を実施する。</w:t>
            </w:r>
          </w:p>
          <w:p w:rsidR="002E7AB9" w:rsidRPr="0014543F" w:rsidRDefault="00522DDD" w:rsidP="002E7AB9">
            <w:pPr>
              <w:spacing w:line="240" w:lineRule="exact"/>
              <w:ind w:left="412" w:hangingChars="219" w:hanging="412"/>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w:t>
            </w:r>
            <w:r w:rsidR="002E7AB9" w:rsidRPr="0014543F">
              <w:rPr>
                <w:rFonts w:ascii="UD デジタル 教科書体 NK-R" w:eastAsia="UD デジタル 教科書体 NK-R" w:hint="eastAsia"/>
                <w:spacing w:val="-6"/>
                <w:sz w:val="20"/>
                <w:szCs w:val="20"/>
              </w:rPr>
              <w:t>なわとび旬間の実施など</w:t>
            </w:r>
            <w:r w:rsidR="002F68AE" w:rsidRPr="0014543F">
              <w:rPr>
                <w:rFonts w:ascii="UD デジタル 教科書体 NK-R" w:eastAsia="UD デジタル 教科書体 NK-R" w:hint="eastAsia"/>
                <w:spacing w:val="-6"/>
                <w:sz w:val="20"/>
                <w:szCs w:val="20"/>
              </w:rPr>
              <w:t>で、個別最適な学びを推進する。</w:t>
            </w:r>
          </w:p>
        </w:tc>
      </w:tr>
      <w:tr w:rsidR="002E7AB9" w:rsidRPr="006E75E5" w:rsidTr="00965CB9">
        <w:trPr>
          <w:cantSplit/>
          <w:trHeight w:val="2557"/>
        </w:trPr>
        <w:tc>
          <w:tcPr>
            <w:tcW w:w="467" w:type="dxa"/>
            <w:textDirection w:val="tbRlV"/>
            <w:vAlign w:val="center"/>
          </w:tcPr>
          <w:p w:rsidR="002E7AB9" w:rsidRPr="00336AB7" w:rsidRDefault="002E7AB9" w:rsidP="002E7AB9">
            <w:pPr>
              <w:spacing w:line="240" w:lineRule="exact"/>
              <w:ind w:left="113" w:right="113"/>
              <w:jc w:val="center"/>
              <w:rPr>
                <w:rFonts w:ascii="UD デジタル 教科書体 N-R" w:eastAsia="UD デジタル 教科書体 N-R"/>
                <w:sz w:val="18"/>
              </w:rPr>
            </w:pPr>
            <w:r w:rsidRPr="00336AB7">
              <w:rPr>
                <w:rFonts w:ascii="UD デジタル 教科書体 N-R" w:eastAsia="UD デジタル 教科書体 N-R" w:hint="eastAsia"/>
                <w:sz w:val="18"/>
              </w:rPr>
              <w:t>外国語</w:t>
            </w:r>
          </w:p>
        </w:tc>
        <w:tc>
          <w:tcPr>
            <w:tcW w:w="4689" w:type="dxa"/>
          </w:tcPr>
          <w:p w:rsidR="00522DDD" w:rsidRPr="0014543F" w:rsidRDefault="002E7AB9" w:rsidP="002E7AB9">
            <w:pPr>
              <w:spacing w:line="240" w:lineRule="exact"/>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〇聞くこと、読むこと、話すこと、書くことにおいて実際の</w:t>
            </w:r>
          </w:p>
          <w:p w:rsidR="002E7AB9" w:rsidRPr="0014543F" w:rsidRDefault="002E7AB9" w:rsidP="00965CB9">
            <w:pPr>
              <w:spacing w:line="240" w:lineRule="exact"/>
              <w:ind w:firstLineChars="100" w:firstLine="188"/>
              <w:rPr>
                <w:rFonts w:ascii="UD デジタル 教科書体 NK-R" w:eastAsia="UD デジタル 教科書体 NK-R" w:hint="eastAsia"/>
                <w:spacing w:val="-6"/>
                <w:sz w:val="20"/>
                <w:szCs w:val="20"/>
              </w:rPr>
            </w:pPr>
            <w:r w:rsidRPr="0014543F">
              <w:rPr>
                <w:rFonts w:ascii="UD デジタル 教科書体 NK-R" w:eastAsia="UD デジタル 教科書体 NK-R" w:hint="eastAsia"/>
                <w:spacing w:val="-6"/>
                <w:sz w:val="20"/>
                <w:szCs w:val="20"/>
              </w:rPr>
              <w:t>コミュニケーションで活用できる基礎的な技能</w:t>
            </w:r>
          </w:p>
        </w:tc>
        <w:tc>
          <w:tcPr>
            <w:tcW w:w="5045" w:type="dxa"/>
          </w:tcPr>
          <w:p w:rsidR="002E7AB9" w:rsidRPr="0014543F" w:rsidRDefault="002E7AB9" w:rsidP="00965CB9">
            <w:pPr>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・中・高学年で一部教科担任制を実施し、英語担当による充実した指導を行う</w:t>
            </w:r>
            <w:r w:rsidR="002F68AE" w:rsidRPr="0014543F">
              <w:rPr>
                <w:rFonts w:ascii="UD デジタル 教科書体 NK-R" w:eastAsia="UD デジタル 教科書体 NK-R" w:hint="eastAsia"/>
                <w:spacing w:val="-6"/>
                <w:sz w:val="20"/>
                <w:szCs w:val="20"/>
              </w:rPr>
              <w:t>。</w:t>
            </w:r>
          </w:p>
          <w:p w:rsidR="002E7AB9" w:rsidRPr="0014543F" w:rsidRDefault="002E7AB9" w:rsidP="002E7AB9">
            <w:pPr>
              <w:spacing w:line="240" w:lineRule="exact"/>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・ALTの計画的な配置をする</w:t>
            </w:r>
            <w:r w:rsidR="002F68AE" w:rsidRPr="0014543F">
              <w:rPr>
                <w:rFonts w:ascii="UD デジタル 教科書体 NK-R" w:eastAsia="UD デジタル 教科書体 NK-R" w:hint="eastAsia"/>
                <w:spacing w:val="-6"/>
                <w:sz w:val="20"/>
                <w:szCs w:val="20"/>
              </w:rPr>
              <w:t>。</w:t>
            </w:r>
          </w:p>
          <w:p w:rsidR="002E7AB9" w:rsidRPr="0014543F" w:rsidRDefault="002E7AB9" w:rsidP="00965CB9">
            <w:pPr>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・児童が伝えたいことを話したり、書いたり</w:t>
            </w:r>
            <w:r w:rsidR="003333EF" w:rsidRPr="0014543F">
              <w:rPr>
                <w:rFonts w:ascii="UD デジタル 教科書体 NK-R" w:eastAsia="UD デジタル 教科書体 NK-R" w:hint="eastAsia"/>
                <w:spacing w:val="-6"/>
                <w:sz w:val="20"/>
                <w:szCs w:val="20"/>
              </w:rPr>
              <w:t>する</w:t>
            </w:r>
            <w:r w:rsidRPr="0014543F">
              <w:rPr>
                <w:rFonts w:ascii="UD デジタル 教科書体 NK-R" w:eastAsia="UD デジタル 教科書体 NK-R" w:hint="eastAsia"/>
                <w:spacing w:val="-6"/>
                <w:sz w:val="20"/>
                <w:szCs w:val="20"/>
              </w:rPr>
              <w:t>時間を設定する</w:t>
            </w:r>
            <w:r w:rsidR="002F68AE" w:rsidRPr="0014543F">
              <w:rPr>
                <w:rFonts w:ascii="UD デジタル 教科書体 NK-R" w:eastAsia="UD デジタル 教科書体 NK-R" w:hint="eastAsia"/>
                <w:spacing w:val="-6"/>
                <w:sz w:val="20"/>
                <w:szCs w:val="20"/>
              </w:rPr>
              <w:t>。</w:t>
            </w:r>
          </w:p>
          <w:p w:rsidR="002E7AB9" w:rsidRPr="0014543F" w:rsidRDefault="002E7AB9" w:rsidP="00965CB9">
            <w:pPr>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・他者理解や国際社会へ貢献しようとする態度を育てるため</w:t>
            </w:r>
            <w:r w:rsidR="003333EF" w:rsidRPr="0014543F">
              <w:rPr>
                <w:rFonts w:ascii="UD デジタル 教科書体 NK-R" w:eastAsia="UD デジタル 教科書体 NK-R" w:hint="eastAsia"/>
                <w:spacing w:val="-6"/>
                <w:sz w:val="20"/>
                <w:szCs w:val="20"/>
              </w:rPr>
              <w:t>に</w:t>
            </w:r>
            <w:r w:rsidRPr="0014543F">
              <w:rPr>
                <w:rFonts w:ascii="UD デジタル 教科書体 NK-R" w:eastAsia="UD デジタル 教科書体 NK-R" w:hint="eastAsia"/>
                <w:spacing w:val="-6"/>
                <w:sz w:val="20"/>
                <w:szCs w:val="20"/>
              </w:rPr>
              <w:t>、異なる文化をもつ人々との交流や体験的な活動を設定する</w:t>
            </w:r>
            <w:r w:rsidR="002F68AE" w:rsidRPr="0014543F">
              <w:rPr>
                <w:rFonts w:ascii="UD デジタル 教科書体 NK-R" w:eastAsia="UD デジタル 教科書体 NK-R" w:hint="eastAsia"/>
                <w:spacing w:val="-6"/>
                <w:sz w:val="20"/>
                <w:szCs w:val="20"/>
              </w:rPr>
              <w:t>。</w:t>
            </w:r>
          </w:p>
          <w:p w:rsidR="002E7AB9" w:rsidRPr="0014543F" w:rsidRDefault="002E7AB9" w:rsidP="00965CB9">
            <w:pPr>
              <w:spacing w:line="240" w:lineRule="exact"/>
              <w:ind w:left="188" w:hangingChars="100" w:hanging="188"/>
              <w:rPr>
                <w:rFonts w:ascii="UD デジタル 教科書体 NK-R" w:eastAsia="UD デジタル 教科書体 NK-R"/>
                <w:spacing w:val="-6"/>
                <w:sz w:val="20"/>
                <w:szCs w:val="20"/>
              </w:rPr>
            </w:pPr>
            <w:r w:rsidRPr="0014543F">
              <w:rPr>
                <w:rFonts w:ascii="UD デジタル 教科書体 NK-R" w:eastAsia="UD デジタル 教科書体 NK-R" w:hint="eastAsia"/>
                <w:spacing w:val="-6"/>
                <w:sz w:val="20"/>
                <w:szCs w:val="20"/>
              </w:rPr>
              <w:t xml:space="preserve">・身に付けた知識や技能を活用する場として「TGG GREEN </w:t>
            </w:r>
            <w:bookmarkStart w:id="0" w:name="_GoBack"/>
            <w:bookmarkEnd w:id="0"/>
            <w:r w:rsidRPr="0014543F">
              <w:rPr>
                <w:rFonts w:ascii="UD デジタル 教科書体 NK-R" w:eastAsia="UD デジタル 教科書体 NK-R" w:hint="eastAsia"/>
                <w:spacing w:val="-6"/>
                <w:sz w:val="20"/>
                <w:szCs w:val="20"/>
              </w:rPr>
              <w:t>SPRINGS」での体験を高学年で実施する</w:t>
            </w:r>
            <w:r w:rsidR="002F68AE" w:rsidRPr="0014543F">
              <w:rPr>
                <w:rFonts w:ascii="UD デジタル 教科書体 NK-R" w:eastAsia="UD デジタル 教科書体 NK-R" w:hint="eastAsia"/>
                <w:spacing w:val="-6"/>
                <w:sz w:val="20"/>
                <w:szCs w:val="20"/>
              </w:rPr>
              <w:t>。</w:t>
            </w:r>
          </w:p>
        </w:tc>
      </w:tr>
    </w:tbl>
    <w:p w:rsidR="006E75E5" w:rsidRPr="006E75E5" w:rsidRDefault="006E75E5" w:rsidP="006F35C4">
      <w:pPr>
        <w:spacing w:line="280" w:lineRule="exact"/>
        <w:rPr>
          <w:rFonts w:ascii="UD デジタル 教科書体 N-R" w:eastAsia="UD デジタル 教科書体 N-R"/>
          <w:sz w:val="20"/>
        </w:rPr>
      </w:pPr>
    </w:p>
    <w:sectPr w:rsidR="006E75E5" w:rsidRPr="006E75E5" w:rsidSect="006E75E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837" w:rsidRDefault="00164837" w:rsidP="006E75E5">
      <w:r>
        <w:separator/>
      </w:r>
    </w:p>
  </w:endnote>
  <w:endnote w:type="continuationSeparator" w:id="0">
    <w:p w:rsidR="00164837" w:rsidRDefault="00164837" w:rsidP="006E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837" w:rsidRDefault="00164837" w:rsidP="006E75E5">
      <w:r>
        <w:separator/>
      </w:r>
    </w:p>
  </w:footnote>
  <w:footnote w:type="continuationSeparator" w:id="0">
    <w:p w:rsidR="00164837" w:rsidRDefault="00164837" w:rsidP="006E7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CC"/>
    <w:rsid w:val="00080AC4"/>
    <w:rsid w:val="0013503E"/>
    <w:rsid w:val="0014543F"/>
    <w:rsid w:val="00162D8F"/>
    <w:rsid w:val="00164837"/>
    <w:rsid w:val="001D1ED1"/>
    <w:rsid w:val="001E54C3"/>
    <w:rsid w:val="00206666"/>
    <w:rsid w:val="00281ABE"/>
    <w:rsid w:val="002D40AF"/>
    <w:rsid w:val="002E7AB9"/>
    <w:rsid w:val="002F68AE"/>
    <w:rsid w:val="003054B2"/>
    <w:rsid w:val="003333EF"/>
    <w:rsid w:val="00336AB7"/>
    <w:rsid w:val="003673A2"/>
    <w:rsid w:val="00383912"/>
    <w:rsid w:val="003977A4"/>
    <w:rsid w:val="003C52CE"/>
    <w:rsid w:val="003C6C88"/>
    <w:rsid w:val="00416175"/>
    <w:rsid w:val="00447FD2"/>
    <w:rsid w:val="00480899"/>
    <w:rsid w:val="0050362F"/>
    <w:rsid w:val="00522DDD"/>
    <w:rsid w:val="00553F9F"/>
    <w:rsid w:val="0056155D"/>
    <w:rsid w:val="005B2AF4"/>
    <w:rsid w:val="005F037D"/>
    <w:rsid w:val="005F68ED"/>
    <w:rsid w:val="00601F18"/>
    <w:rsid w:val="00654C60"/>
    <w:rsid w:val="00670423"/>
    <w:rsid w:val="0067671F"/>
    <w:rsid w:val="0068427B"/>
    <w:rsid w:val="006A5526"/>
    <w:rsid w:val="006E4EE1"/>
    <w:rsid w:val="006E69B0"/>
    <w:rsid w:val="006E75E5"/>
    <w:rsid w:val="006F35C4"/>
    <w:rsid w:val="006F3D55"/>
    <w:rsid w:val="007C5ED4"/>
    <w:rsid w:val="00824488"/>
    <w:rsid w:val="00843FAC"/>
    <w:rsid w:val="00872AB6"/>
    <w:rsid w:val="008816A7"/>
    <w:rsid w:val="00902E30"/>
    <w:rsid w:val="0092276E"/>
    <w:rsid w:val="00933D30"/>
    <w:rsid w:val="00965CB9"/>
    <w:rsid w:val="00971B95"/>
    <w:rsid w:val="00972556"/>
    <w:rsid w:val="00980ECC"/>
    <w:rsid w:val="009B72A8"/>
    <w:rsid w:val="00A26732"/>
    <w:rsid w:val="00A32755"/>
    <w:rsid w:val="00A461FA"/>
    <w:rsid w:val="00AB34AB"/>
    <w:rsid w:val="00AF2D0B"/>
    <w:rsid w:val="00B821ED"/>
    <w:rsid w:val="00B85648"/>
    <w:rsid w:val="00BC1366"/>
    <w:rsid w:val="00BC1FD7"/>
    <w:rsid w:val="00BD401A"/>
    <w:rsid w:val="00C33556"/>
    <w:rsid w:val="00C84190"/>
    <w:rsid w:val="00C91FA9"/>
    <w:rsid w:val="00CD4650"/>
    <w:rsid w:val="00CE4A76"/>
    <w:rsid w:val="00CE5743"/>
    <w:rsid w:val="00D031D6"/>
    <w:rsid w:val="00D06251"/>
    <w:rsid w:val="00D166A4"/>
    <w:rsid w:val="00D95212"/>
    <w:rsid w:val="00DB4046"/>
    <w:rsid w:val="00E21916"/>
    <w:rsid w:val="00E2415E"/>
    <w:rsid w:val="00E612F0"/>
    <w:rsid w:val="00E8721B"/>
    <w:rsid w:val="00EB3FC8"/>
    <w:rsid w:val="00F174FC"/>
    <w:rsid w:val="00F77E49"/>
    <w:rsid w:val="00FA1AF1"/>
    <w:rsid w:val="00FE7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D0BA7E0"/>
  <w15:chartTrackingRefBased/>
  <w15:docId w15:val="{C89C32EF-BC9B-40A1-81EE-2E187C8C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5E5"/>
    <w:pPr>
      <w:tabs>
        <w:tab w:val="center" w:pos="4252"/>
        <w:tab w:val="right" w:pos="8504"/>
      </w:tabs>
      <w:snapToGrid w:val="0"/>
    </w:pPr>
  </w:style>
  <w:style w:type="character" w:customStyle="1" w:styleId="a4">
    <w:name w:val="ヘッダー (文字)"/>
    <w:basedOn w:val="a0"/>
    <w:link w:val="a3"/>
    <w:uiPriority w:val="99"/>
    <w:rsid w:val="006E75E5"/>
  </w:style>
  <w:style w:type="paragraph" w:styleId="a5">
    <w:name w:val="footer"/>
    <w:basedOn w:val="a"/>
    <w:link w:val="a6"/>
    <w:uiPriority w:val="99"/>
    <w:unhideWhenUsed/>
    <w:rsid w:val="006E75E5"/>
    <w:pPr>
      <w:tabs>
        <w:tab w:val="center" w:pos="4252"/>
        <w:tab w:val="right" w:pos="8504"/>
      </w:tabs>
      <w:snapToGrid w:val="0"/>
    </w:pPr>
  </w:style>
  <w:style w:type="character" w:customStyle="1" w:styleId="a6">
    <w:name w:val="フッター (文字)"/>
    <w:basedOn w:val="a0"/>
    <w:link w:val="a5"/>
    <w:uiPriority w:val="99"/>
    <w:rsid w:val="006E75E5"/>
  </w:style>
  <w:style w:type="table" w:styleId="a7">
    <w:name w:val="Table Grid"/>
    <w:basedOn w:val="a1"/>
    <w:uiPriority w:val="39"/>
    <w:rsid w:val="006E7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666"/>
    <w:pPr>
      <w:widowControl w:val="0"/>
      <w:autoSpaceDE w:val="0"/>
      <w:autoSpaceDN w:val="0"/>
      <w:adjustRightInd w:val="0"/>
    </w:pPr>
    <w:rPr>
      <w:rFonts w:ascii="メイリオ" w:eastAsia="メイリオ" w:cs="メイリオ"/>
      <w:color w:val="000000"/>
      <w:kern w:val="0"/>
      <w:sz w:val="24"/>
      <w:szCs w:val="24"/>
    </w:rPr>
  </w:style>
  <w:style w:type="paragraph" w:styleId="a8">
    <w:name w:val="Balloon Text"/>
    <w:basedOn w:val="a"/>
    <w:link w:val="a9"/>
    <w:uiPriority w:val="99"/>
    <w:semiHidden/>
    <w:unhideWhenUsed/>
    <w:rsid w:val="00824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7410">
      <w:bodyDiv w:val="1"/>
      <w:marLeft w:val="0"/>
      <w:marRight w:val="0"/>
      <w:marTop w:val="0"/>
      <w:marBottom w:val="0"/>
      <w:divBdr>
        <w:top w:val="none" w:sz="0" w:space="0" w:color="auto"/>
        <w:left w:val="none" w:sz="0" w:space="0" w:color="auto"/>
        <w:bottom w:val="none" w:sz="0" w:space="0" w:color="auto"/>
        <w:right w:val="none" w:sz="0" w:space="0" w:color="auto"/>
      </w:divBdr>
    </w:div>
    <w:div w:id="231159913">
      <w:bodyDiv w:val="1"/>
      <w:marLeft w:val="0"/>
      <w:marRight w:val="0"/>
      <w:marTop w:val="0"/>
      <w:marBottom w:val="0"/>
      <w:divBdr>
        <w:top w:val="none" w:sz="0" w:space="0" w:color="auto"/>
        <w:left w:val="none" w:sz="0" w:space="0" w:color="auto"/>
        <w:bottom w:val="none" w:sz="0" w:space="0" w:color="auto"/>
        <w:right w:val="none" w:sz="0" w:space="0" w:color="auto"/>
      </w:divBdr>
    </w:div>
    <w:div w:id="633296455">
      <w:bodyDiv w:val="1"/>
      <w:marLeft w:val="0"/>
      <w:marRight w:val="0"/>
      <w:marTop w:val="0"/>
      <w:marBottom w:val="0"/>
      <w:divBdr>
        <w:top w:val="none" w:sz="0" w:space="0" w:color="auto"/>
        <w:left w:val="none" w:sz="0" w:space="0" w:color="auto"/>
        <w:bottom w:val="none" w:sz="0" w:space="0" w:color="auto"/>
        <w:right w:val="none" w:sz="0" w:space="0" w:color="auto"/>
      </w:divBdr>
    </w:div>
    <w:div w:id="1268612482">
      <w:bodyDiv w:val="1"/>
      <w:marLeft w:val="0"/>
      <w:marRight w:val="0"/>
      <w:marTop w:val="0"/>
      <w:marBottom w:val="0"/>
      <w:divBdr>
        <w:top w:val="none" w:sz="0" w:space="0" w:color="auto"/>
        <w:left w:val="none" w:sz="0" w:space="0" w:color="auto"/>
        <w:bottom w:val="none" w:sz="0" w:space="0" w:color="auto"/>
        <w:right w:val="none" w:sz="0" w:space="0" w:color="auto"/>
      </w:divBdr>
    </w:div>
    <w:div w:id="18317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139AE-09BD-4DC0-8974-A0CAD1FA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芳井 伸彦</dc:creator>
  <cp:keywords/>
  <dc:description/>
  <cp:lastModifiedBy>E17004</cp:lastModifiedBy>
  <cp:revision>47</cp:revision>
  <cp:lastPrinted>2024-07-24T01:04:00Z</cp:lastPrinted>
  <dcterms:created xsi:type="dcterms:W3CDTF">2024-05-17T02:59:00Z</dcterms:created>
  <dcterms:modified xsi:type="dcterms:W3CDTF">2024-09-10T07:38:00Z</dcterms:modified>
</cp:coreProperties>
</file>